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8C" w:rsidRPr="008D7D8C" w:rsidRDefault="008D7D8C" w:rsidP="008D7D8C">
      <w:pPr>
        <w:shd w:val="clear" w:color="auto" w:fill="FFFFFF"/>
        <w:spacing w:before="375" w:after="225" w:line="630" w:lineRule="atLeast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</w:pPr>
      <w:bookmarkStart w:id="0" w:name="_GoBack"/>
      <w:bookmarkEnd w:id="0"/>
      <w:r w:rsidRPr="008D7D8C"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  <w:t>Распоряжение от 11.06.2009 г № 405-Р</w:t>
      </w:r>
    </w:p>
    <w:p w:rsidR="008D7D8C" w:rsidRPr="008D7D8C" w:rsidRDefault="008D7D8C" w:rsidP="008D7D8C">
      <w:pPr>
        <w:shd w:val="clear" w:color="auto" w:fill="FFFFFF"/>
        <w:spacing w:before="375" w:after="225" w:line="450" w:lineRule="atLeast"/>
        <w:jc w:val="both"/>
        <w:outlineLvl w:val="1"/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</w:pPr>
      <w:r w:rsidRPr="008D7D8C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>О льготном лекарственном обеспечении населения</w:t>
      </w:r>
    </w:p>
    <w:p w:rsidR="00C15437" w:rsidRDefault="008D7D8C" w:rsidP="008D7D8C">
      <w:r w:rsidRPr="008D7D8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7D8C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В соответствии с Постановлением Правительства Российской Федерации от 30 июля 1994 г. N 890 "О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назначения" во исполнение Постановления Правительства Республики Ингушетия от 19 января 2009 г. N 9 "О мерах по реализации Закона Республики Ингушетия "О республиканском бюджете на 2009 год", в целях упорядочения льготного лекарственного обеспечения населения:</w:t>
      </w:r>
      <w:r w:rsidRPr="008D7D8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7D8C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1.Министерству здравоохранения Республики Ингушетия ежемесячно обеспечивать льготную категорию граждан Республики Ингушетия бесплатными лекарственными средствами.</w:t>
      </w:r>
      <w:r w:rsidRPr="008D7D8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7D8C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2.Министерству финансов Республики Ингушетия осуществлять финансирование бесплатного обеспечения граждан лекарственными средствами в пределах среднемесячного объема финансовых средств, предусмотренных в Законе Республики Ингушетия "О республиканском бюджете на 2009 год" по данному виду расходов.</w:t>
      </w:r>
      <w:r w:rsidRPr="008D7D8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7D8C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3.Контроль за исполнением настоящего распоряжения возложить на заместителя Председателя Правительства Республики Ингушетия </w:t>
      </w:r>
      <w:proofErr w:type="spellStart"/>
      <w:r w:rsidRPr="008D7D8C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Цечоева</w:t>
      </w:r>
      <w:proofErr w:type="spellEnd"/>
      <w:r w:rsidRPr="008D7D8C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 Р.И.</w:t>
      </w:r>
      <w:r w:rsidRPr="008D7D8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proofErr w:type="spellStart"/>
      <w:r w:rsidRPr="008D7D8C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И.о.Председателя</w:t>
      </w:r>
      <w:proofErr w:type="spellEnd"/>
      <w:r w:rsidRPr="008D7D8C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 Правительства</w:t>
      </w:r>
      <w:r w:rsidRPr="008D7D8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7D8C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Республики Ингушетия</w:t>
      </w:r>
      <w:r w:rsidRPr="008D7D8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7D8C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Р.ЦЕЧОЕВ </w:t>
      </w:r>
    </w:p>
    <w:sectPr w:rsidR="00C1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8C"/>
    <w:rsid w:val="002A4093"/>
    <w:rsid w:val="008D7D8C"/>
    <w:rsid w:val="00C1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ADE57-D564-4CE2-A782-2F66AA8E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2</cp:revision>
  <dcterms:created xsi:type="dcterms:W3CDTF">2019-03-12T09:15:00Z</dcterms:created>
  <dcterms:modified xsi:type="dcterms:W3CDTF">2019-03-12T09:15:00Z</dcterms:modified>
</cp:coreProperties>
</file>