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A97C3C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A97C3C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A97C3C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0C7DDC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ГБУЗ «Детская республиканская клиническая больница»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B433FA" w:rsidRPr="00722AB8" w:rsidRDefault="000C7DDC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ГБУЗ «Детская республиканская клиническая больница»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0C7DDC">
        <w:rPr>
          <w:rFonts w:ascii="Times New Roman" w:hAnsi="Times New Roman" w:cs="Times New Roman"/>
          <w:sz w:val="26"/>
          <w:szCs w:val="26"/>
          <w:u w:val="single"/>
        </w:rPr>
        <w:t>ГБУЗ «Детская республиканская клиническая больница»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осуществлено организацией-оператором – АНО «Северо-Кавказский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№ </w:t>
      </w:r>
      <w:r w:rsidR="000360CC">
        <w:rPr>
          <w:rFonts w:ascii="Times New Roman" w:hAnsi="Times New Roman" w:cs="Times New Roman"/>
          <w:sz w:val="26"/>
          <w:szCs w:val="26"/>
        </w:rPr>
        <w:t>5</w:t>
      </w:r>
      <w:bookmarkStart w:id="0" w:name="_GoBack"/>
      <w:bookmarkEnd w:id="0"/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0C7DDC">
        <w:rPr>
          <w:rFonts w:ascii="Times New Roman" w:hAnsi="Times New Roman" w:cs="Times New Roman"/>
          <w:sz w:val="26"/>
          <w:szCs w:val="26"/>
          <w:u w:val="single"/>
        </w:rPr>
        <w:t>ГБУЗ «Детская республиканская клиническая больница»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0C7DDC" w:rsidRPr="000C7DDC">
        <w:rPr>
          <w:rFonts w:ascii="Times New Roman" w:hAnsi="Times New Roman" w:cs="Times New Roman"/>
          <w:sz w:val="26"/>
          <w:szCs w:val="26"/>
        </w:rPr>
        <w:t xml:space="preserve">86140, республика Ингушетия, город Назрань, территория </w:t>
      </w:r>
      <w:proofErr w:type="spellStart"/>
      <w:r w:rsidR="000C7DDC" w:rsidRPr="000C7DDC">
        <w:rPr>
          <w:rFonts w:ascii="Times New Roman" w:hAnsi="Times New Roman" w:cs="Times New Roman"/>
          <w:sz w:val="26"/>
          <w:szCs w:val="26"/>
        </w:rPr>
        <w:t>Насыр-Кортский</w:t>
      </w:r>
      <w:proofErr w:type="spellEnd"/>
      <w:r w:rsidR="000C7DDC" w:rsidRPr="000C7DDC">
        <w:rPr>
          <w:rFonts w:ascii="Times New Roman" w:hAnsi="Times New Roman" w:cs="Times New Roman"/>
          <w:sz w:val="26"/>
          <w:szCs w:val="26"/>
        </w:rPr>
        <w:t xml:space="preserve"> округ, Бакинская улица, дом 81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0C7DDC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0C7DDC" w:rsidRPr="000C7DDC">
        <w:rPr>
          <w:rStyle w:val="a9"/>
          <w:rFonts w:ascii="Times New Roman" w:hAnsi="Times New Roman" w:cs="Times New Roman"/>
          <w:sz w:val="26"/>
          <w:szCs w:val="26"/>
        </w:rPr>
        <w:t>http://drkbri.ru/</w:t>
      </w:r>
      <w:r w:rsidR="00193BFB">
        <w:rPr>
          <w:rStyle w:val="a9"/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1</w:t>
      </w:r>
      <w:r w:rsidR="00003822">
        <w:rPr>
          <w:rFonts w:ascii="Times New Roman" w:hAnsi="Times New Roman" w:cs="Times New Roman"/>
          <w:sz w:val="26"/>
          <w:szCs w:val="26"/>
        </w:rPr>
        <w:t>1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0C7DDC">
        <w:rPr>
          <w:rFonts w:ascii="Times New Roman" w:hAnsi="Times New Roman" w:cs="Times New Roman"/>
          <w:sz w:val="26"/>
          <w:szCs w:val="26"/>
        </w:rPr>
        <w:t>16</w:t>
      </w:r>
      <w:r w:rsidR="008260F8" w:rsidRPr="00722AB8">
        <w:rPr>
          <w:rFonts w:ascii="Times New Roman" w:hAnsi="Times New Roman" w:cs="Times New Roman"/>
          <w:sz w:val="26"/>
          <w:szCs w:val="26"/>
        </w:rPr>
        <w:t>:</w:t>
      </w:r>
      <w:r w:rsidR="000C7DDC">
        <w:rPr>
          <w:rFonts w:ascii="Times New Roman" w:hAnsi="Times New Roman" w:cs="Times New Roman"/>
          <w:sz w:val="26"/>
          <w:szCs w:val="26"/>
        </w:rPr>
        <w:t>4</w:t>
      </w:r>
      <w:r w:rsidR="00003822">
        <w:rPr>
          <w:rFonts w:ascii="Times New Roman" w:hAnsi="Times New Roman" w:cs="Times New Roman"/>
          <w:sz w:val="26"/>
          <w:szCs w:val="26"/>
        </w:rPr>
        <w:t>0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до </w:t>
      </w:r>
      <w:r w:rsidR="000C7DDC">
        <w:rPr>
          <w:rFonts w:ascii="Times New Roman" w:hAnsi="Times New Roman" w:cs="Times New Roman"/>
          <w:sz w:val="26"/>
          <w:szCs w:val="26"/>
        </w:rPr>
        <w:t>18</w:t>
      </w:r>
      <w:r w:rsidR="008260F8" w:rsidRPr="00722AB8">
        <w:rPr>
          <w:rFonts w:ascii="Times New Roman" w:hAnsi="Times New Roman" w:cs="Times New Roman"/>
          <w:sz w:val="26"/>
          <w:szCs w:val="26"/>
        </w:rPr>
        <w:t>:</w:t>
      </w:r>
      <w:r w:rsidR="000C7DDC">
        <w:rPr>
          <w:rFonts w:ascii="Times New Roman" w:hAnsi="Times New Roman" w:cs="Times New Roman"/>
          <w:sz w:val="26"/>
          <w:szCs w:val="26"/>
        </w:rPr>
        <w:t>0</w:t>
      </w:r>
      <w:r w:rsidR="008260F8" w:rsidRPr="00722AB8">
        <w:rPr>
          <w:rFonts w:ascii="Times New Roman" w:hAnsi="Times New Roman" w:cs="Times New Roman"/>
          <w:sz w:val="26"/>
          <w:szCs w:val="26"/>
        </w:rPr>
        <w:t>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Коечный фонд на конец 2017 </w:t>
            </w:r>
            <w:proofErr w:type="gramStart"/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года,  шт.</w:t>
            </w:r>
            <w:proofErr w:type="gramEnd"/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0C7DDC" w:rsidRPr="00722AB8" w:rsidTr="00A97C3C">
        <w:trPr>
          <w:trHeight w:val="6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DDC" w:rsidRPr="000C7DDC" w:rsidRDefault="000C7DDC" w:rsidP="000C7DDC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7DD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DDC" w:rsidRPr="000C7DDC" w:rsidRDefault="000C7DDC" w:rsidP="000C7DDC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7DD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DDC" w:rsidRPr="000C7DDC" w:rsidRDefault="000C7DDC" w:rsidP="000C7DDC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7DD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3 885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DDC" w:rsidRPr="000C7DDC" w:rsidRDefault="000C7DDC" w:rsidP="000C7DDC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7DD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DDC" w:rsidRPr="000C7DDC" w:rsidRDefault="000C7DDC" w:rsidP="000C7DDC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7DD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7DDC" w:rsidRPr="000C7DDC" w:rsidRDefault="000C7DDC" w:rsidP="000C7DDC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7DD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C7DDC" w:rsidRPr="000C7DDC" w:rsidRDefault="000C7DDC" w:rsidP="000C7DDC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7DD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C7DDC" w:rsidRPr="000C7DDC" w:rsidRDefault="000C7DDC" w:rsidP="000C7DDC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7DD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</w:tr>
    </w:tbl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в возрасте от </w:t>
      </w:r>
      <w:r w:rsidR="00193BFB">
        <w:rPr>
          <w:rFonts w:ascii="Times New Roman" w:hAnsi="Times New Roman" w:cs="Times New Roman"/>
          <w:sz w:val="26"/>
          <w:szCs w:val="26"/>
        </w:rPr>
        <w:t>18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до </w:t>
      </w:r>
      <w:r w:rsidR="000C7DDC">
        <w:rPr>
          <w:rFonts w:ascii="Times New Roman" w:hAnsi="Times New Roman" w:cs="Times New Roman"/>
          <w:sz w:val="26"/>
          <w:szCs w:val="26"/>
        </w:rPr>
        <w:t>42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</w:t>
      </w:r>
      <w:r w:rsidR="000C7DDC">
        <w:rPr>
          <w:rFonts w:ascii="Times New Roman" w:hAnsi="Times New Roman" w:cs="Times New Roman"/>
          <w:sz w:val="26"/>
          <w:szCs w:val="26"/>
        </w:rPr>
        <w:t>, в том числе мужчины – 6 человек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0C7DDC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-2236</wp:posOffset>
            </wp:positionV>
            <wp:extent cx="6076315" cy="2957885"/>
            <wp:effectExtent l="0" t="0" r="635" b="13970"/>
            <wp:wrapNone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003822" w:rsidRDefault="0000382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0C7DDC">
        <w:rPr>
          <w:rFonts w:ascii="Times New Roman" w:hAnsi="Times New Roman" w:cs="Times New Roman"/>
          <w:sz w:val="26"/>
          <w:szCs w:val="26"/>
        </w:rPr>
        <w:t>39,30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0C7DDC">
        <w:rPr>
          <w:rFonts w:ascii="Times New Roman" w:hAnsi="Times New Roman" w:cs="Times New Roman"/>
          <w:sz w:val="26"/>
          <w:szCs w:val="26"/>
        </w:rPr>
        <w:t>37</w:t>
      </w:r>
      <w:r w:rsidR="00D800B9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0C7DDC">
        <w:rPr>
          <w:rFonts w:ascii="Times New Roman" w:hAnsi="Times New Roman" w:cs="Times New Roman"/>
          <w:sz w:val="26"/>
          <w:szCs w:val="26"/>
        </w:rPr>
        <w:t>2,30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электронных сервисов (форма для подачи электронного обращения/раздел «Часто задаваемые вопросы»);</w:t>
      </w:r>
    </w:p>
    <w:p w:rsidR="00D133D7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, </w:t>
      </w:r>
      <w:r w:rsidR="001C434E"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0C7DDC">
        <w:rPr>
          <w:rFonts w:ascii="Times New Roman" w:hAnsi="Times New Roman" w:cs="Times New Roman"/>
          <w:sz w:val="26"/>
          <w:szCs w:val="26"/>
        </w:rPr>
        <w:t>4</w:t>
      </w:r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193BFB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 официальном сайте организации</w:t>
      </w:r>
      <w:r w:rsidR="00D800B9">
        <w:rPr>
          <w:rFonts w:ascii="Times New Roman" w:hAnsi="Times New Roman" w:cs="Times New Roman"/>
          <w:sz w:val="26"/>
          <w:szCs w:val="26"/>
        </w:rPr>
        <w:t xml:space="preserve"> не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CC6968">
        <w:rPr>
          <w:rFonts w:ascii="Times New Roman" w:hAnsi="Times New Roman" w:cs="Times New Roman"/>
          <w:sz w:val="26"/>
          <w:szCs w:val="26"/>
        </w:rPr>
        <w:t>реализованы</w:t>
      </w:r>
      <w:r w:rsidR="00D133D7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 xml:space="preserve">следующие </w:t>
      </w:r>
      <w:r w:rsidR="00D133D7">
        <w:rPr>
          <w:rFonts w:ascii="Times New Roman" w:hAnsi="Times New Roman" w:cs="Times New Roman"/>
          <w:sz w:val="26"/>
          <w:szCs w:val="26"/>
        </w:rPr>
        <w:t>способ</w:t>
      </w:r>
      <w:r w:rsidR="00CC6968">
        <w:rPr>
          <w:rFonts w:ascii="Times New Roman" w:hAnsi="Times New Roman" w:cs="Times New Roman"/>
          <w:sz w:val="26"/>
          <w:szCs w:val="26"/>
        </w:rPr>
        <w:t>ы</w:t>
      </w:r>
      <w:r w:rsidR="00D133D7">
        <w:rPr>
          <w:rFonts w:ascii="Times New Roman" w:hAnsi="Times New Roman" w:cs="Times New Roman"/>
          <w:sz w:val="26"/>
          <w:szCs w:val="26"/>
        </w:rPr>
        <w:t xml:space="preserve"> дистанционного взаимодействия с получателями услуг</w:t>
      </w:r>
      <w:r w:rsidR="00193BFB">
        <w:rPr>
          <w:rFonts w:ascii="Times New Roman" w:hAnsi="Times New Roman" w:cs="Times New Roman"/>
          <w:sz w:val="26"/>
          <w:szCs w:val="26"/>
        </w:rPr>
        <w:t>:</w:t>
      </w:r>
    </w:p>
    <w:p w:rsidR="000C7DDC" w:rsidRDefault="00193BFB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D800B9" w:rsidRPr="00D800B9">
        <w:rPr>
          <w:rFonts w:ascii="Times New Roman" w:hAnsi="Times New Roman" w:cs="Times New Roman"/>
          <w:sz w:val="26"/>
          <w:szCs w:val="26"/>
        </w:rPr>
        <w:t>форма для подачи электронного обращения/раздел «Часто задаваемые вопросы»</w:t>
      </w:r>
      <w:r w:rsidR="000C7DDC">
        <w:rPr>
          <w:rFonts w:ascii="Times New Roman" w:hAnsi="Times New Roman" w:cs="Times New Roman"/>
          <w:sz w:val="26"/>
          <w:szCs w:val="26"/>
        </w:rPr>
        <w:t>;</w:t>
      </w:r>
    </w:p>
    <w:p w:rsidR="003C2680" w:rsidRPr="00722AB8" w:rsidRDefault="000C7DDC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722AB8">
        <w:rPr>
          <w:rFonts w:ascii="Times New Roman" w:hAnsi="Times New Roman" w:cs="Times New Roman"/>
          <w:sz w:val="26"/>
          <w:szCs w:val="26"/>
        </w:rPr>
        <w:t>обеспечение технической возможности выражения получателем услуг мнения о качестве условий оказания услуг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0C7DDC">
        <w:rPr>
          <w:rFonts w:ascii="Times New Roman" w:hAnsi="Times New Roman" w:cs="Times New Roman"/>
          <w:sz w:val="26"/>
          <w:szCs w:val="26"/>
        </w:rPr>
        <w:t>52,31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0C7DDC">
        <w:rPr>
          <w:rFonts w:ascii="Times New Roman" w:hAnsi="Times New Roman" w:cs="Times New Roman"/>
          <w:sz w:val="26"/>
          <w:szCs w:val="26"/>
        </w:rPr>
        <w:t>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0C7DDC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044EBC" w:rsidRPr="00722AB8" w:rsidRDefault="00E97D91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стенды </w:t>
      </w:r>
      <w:r w:rsidR="00EA183D">
        <w:rPr>
          <w:rFonts w:ascii="Times New Roman" w:hAnsi="Times New Roman" w:cs="Times New Roman"/>
          <w:sz w:val="26"/>
          <w:szCs w:val="26"/>
        </w:rPr>
        <w:t>неинформативны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0C7DDC">
        <w:rPr>
          <w:rFonts w:ascii="Times New Roman" w:hAnsi="Times New Roman" w:cs="Times New Roman"/>
          <w:sz w:val="26"/>
          <w:szCs w:val="26"/>
        </w:rPr>
        <w:t>4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D02C30" w:rsidRPr="00722AB8">
        <w:rPr>
          <w:rFonts w:ascii="Times New Roman" w:hAnsi="Times New Roman" w:cs="Times New Roman"/>
          <w:sz w:val="26"/>
          <w:szCs w:val="26"/>
        </w:rPr>
        <w:t>отв.</w:t>
      </w:r>
      <w:r w:rsidR="003A4DEF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0C7DDC">
        <w:rPr>
          <w:rFonts w:ascii="Times New Roman" w:hAnsi="Times New Roman" w:cs="Times New Roman"/>
          <w:sz w:val="26"/>
          <w:szCs w:val="26"/>
        </w:rPr>
        <w:t>21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0C7DDC">
        <w:rPr>
          <w:rFonts w:ascii="Times New Roman" w:hAnsi="Times New Roman" w:cs="Times New Roman"/>
          <w:sz w:val="26"/>
          <w:szCs w:val="26"/>
        </w:rPr>
        <w:t>32,31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организации в сети «Интернет» - </w:t>
      </w:r>
      <w:r w:rsidR="000C7DDC">
        <w:rPr>
          <w:rFonts w:ascii="Times New Roman" w:hAnsi="Times New Roman" w:cs="Times New Roman"/>
          <w:sz w:val="26"/>
          <w:szCs w:val="26"/>
        </w:rPr>
        <w:t>13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0C7DDC">
        <w:rPr>
          <w:rFonts w:ascii="Times New Roman" w:hAnsi="Times New Roman" w:cs="Times New Roman"/>
          <w:sz w:val="26"/>
          <w:szCs w:val="26"/>
        </w:rPr>
        <w:t>20,00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0C7DDC">
        <w:rPr>
          <w:rFonts w:ascii="Times New Roman" w:hAnsi="Times New Roman" w:cs="Times New Roman"/>
          <w:sz w:val="26"/>
          <w:szCs w:val="26"/>
        </w:rPr>
        <w:t>44,71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0C7DDC" w:rsidRPr="000C7DDC" w:rsidTr="000C7DDC">
        <w:trPr>
          <w:trHeight w:val="300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44,71</w:t>
            </w:r>
          </w:p>
        </w:tc>
      </w:tr>
      <w:tr w:rsidR="000C7DDC" w:rsidRPr="000C7DDC" w:rsidTr="000C7DDC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39,30</w:t>
            </w:r>
          </w:p>
        </w:tc>
      </w:tr>
      <w:tr w:rsidR="000C7DDC" w:rsidRPr="000C7DDC" w:rsidTr="000C7DDC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0C7DDC" w:rsidRPr="000C7DDC" w:rsidTr="000C7DDC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11,79</w:t>
            </w:r>
          </w:p>
        </w:tc>
      </w:tr>
      <w:tr w:rsidR="000C7DDC" w:rsidRPr="000C7DDC" w:rsidTr="000C7DDC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40,00</w:t>
            </w:r>
          </w:p>
        </w:tc>
      </w:tr>
      <w:tr w:rsidR="000C7DDC" w:rsidRPr="000C7DDC" w:rsidTr="000C7DDC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0C7DDC" w:rsidRPr="000C7DDC" w:rsidTr="000C7DDC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</w:tr>
      <w:tr w:rsidR="000C7DDC" w:rsidRPr="000C7DDC" w:rsidTr="000C7DDC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52,31</w:t>
            </w:r>
          </w:p>
        </w:tc>
      </w:tr>
      <w:tr w:rsidR="000C7DDC" w:rsidRPr="000C7DDC" w:rsidTr="000C7DDC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0C7DDC" w:rsidRPr="000C7DDC" w:rsidTr="000C7DDC">
        <w:trPr>
          <w:trHeight w:val="130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20,92</w:t>
            </w:r>
          </w:p>
        </w:tc>
      </w:tr>
    </w:tbl>
    <w:p w:rsidR="00CC6968" w:rsidRDefault="00CC6968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0C7DDC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84179</wp:posOffset>
            </wp:positionV>
            <wp:extent cx="6154309" cy="3530600"/>
            <wp:effectExtent l="0" t="0" r="1841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6720B0">
        <w:rPr>
          <w:rFonts w:ascii="Times New Roman" w:hAnsi="Times New Roman" w:cs="Times New Roman"/>
          <w:sz w:val="26"/>
          <w:szCs w:val="26"/>
        </w:rPr>
        <w:t>7</w:t>
      </w:r>
      <w:r w:rsidR="000C7DDC">
        <w:rPr>
          <w:rFonts w:ascii="Times New Roman" w:hAnsi="Times New Roman" w:cs="Times New Roman"/>
          <w:sz w:val="26"/>
          <w:szCs w:val="26"/>
        </w:rPr>
        <w:t>9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0C7DDC">
        <w:rPr>
          <w:rFonts w:ascii="Times New Roman" w:hAnsi="Times New Roman" w:cs="Times New Roman"/>
          <w:sz w:val="26"/>
          <w:szCs w:val="26"/>
        </w:rPr>
        <w:t>52,69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D02C30" w:rsidRPr="00722AB8" w:rsidRDefault="0045278B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услуги (в соответствии с датой госпитализации (диагностического исследования) в </w:t>
      </w:r>
      <w:r w:rsidRPr="00722AB8">
        <w:rPr>
          <w:rFonts w:ascii="Times New Roman" w:hAnsi="Times New Roman" w:cs="Times New Roman"/>
          <w:b/>
          <w:sz w:val="26"/>
          <w:szCs w:val="26"/>
        </w:rPr>
        <w:t xml:space="preserve">стационарных условиях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0C7DDC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из которых </w:t>
      </w:r>
      <w:r w:rsidR="000C7DDC">
        <w:rPr>
          <w:rFonts w:ascii="Times New Roman" w:hAnsi="Times New Roman" w:cs="Times New Roman"/>
          <w:sz w:val="26"/>
          <w:szCs w:val="26"/>
        </w:rPr>
        <w:t>62</w:t>
      </w:r>
      <w:r w:rsidR="006720B0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пациент</w:t>
      </w:r>
      <w:r w:rsidR="008D1C42"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0C7DDC">
        <w:rPr>
          <w:rFonts w:ascii="Times New Roman" w:hAnsi="Times New Roman" w:cs="Times New Roman"/>
          <w:sz w:val="26"/>
          <w:szCs w:val="26"/>
        </w:rPr>
        <w:t>95</w:t>
      </w:r>
      <w:r w:rsidR="00B27E76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 Среди отрицательных ответов, полученных от респондентов на данный вопрос, наиболее распространенными были следующие ответы:</w:t>
      </w:r>
    </w:p>
    <w:p w:rsidR="0045278B" w:rsidRPr="00722AB8" w:rsidRDefault="00096F47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время ожидания проведения диагностических инструментальных (рентгенографические исследования, маммография, функциональная диагностика, ультразвуковые исследования) и лабораторных исследований при оказании первичной медико-санитарной помощи составило более </w:t>
      </w:r>
      <w:r w:rsidR="000178B0">
        <w:rPr>
          <w:rFonts w:ascii="Times New Roman" w:hAnsi="Times New Roman" w:cs="Times New Roman"/>
          <w:sz w:val="26"/>
          <w:szCs w:val="26"/>
        </w:rPr>
        <w:t>5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календарных дней с даты назначения – </w:t>
      </w:r>
      <w:r w:rsidR="000C7DDC">
        <w:rPr>
          <w:rFonts w:ascii="Times New Roman" w:hAnsi="Times New Roman" w:cs="Times New Roman"/>
          <w:sz w:val="26"/>
          <w:szCs w:val="26"/>
        </w:rPr>
        <w:t>3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0A4342" w:rsidRPr="00722AB8">
        <w:rPr>
          <w:rFonts w:ascii="Times New Roman" w:hAnsi="Times New Roman" w:cs="Times New Roman"/>
          <w:sz w:val="26"/>
          <w:szCs w:val="26"/>
        </w:rPr>
        <w:t>отв..</w:t>
      </w:r>
      <w:proofErr w:type="gramEnd"/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0C7DDC">
        <w:rPr>
          <w:rFonts w:ascii="Times New Roman" w:hAnsi="Times New Roman" w:cs="Times New Roman"/>
          <w:sz w:val="26"/>
          <w:szCs w:val="26"/>
        </w:rPr>
        <w:t>5</w:t>
      </w:r>
      <w:r w:rsidR="006720B0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0178B0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0178B0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комфортностью предоставления услуг медицинской организацией, что составляет </w:t>
      </w:r>
      <w:r w:rsidR="006720B0">
        <w:rPr>
          <w:rFonts w:ascii="Times New Roman" w:hAnsi="Times New Roman" w:cs="Times New Roman"/>
          <w:sz w:val="26"/>
          <w:szCs w:val="26"/>
        </w:rPr>
        <w:t>80,</w:t>
      </w:r>
      <w:r w:rsidR="000C7DDC">
        <w:rPr>
          <w:rFonts w:ascii="Times New Roman" w:hAnsi="Times New Roman" w:cs="Times New Roman"/>
          <w:sz w:val="26"/>
          <w:szCs w:val="26"/>
        </w:rPr>
        <w:t>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0C7DDC">
        <w:rPr>
          <w:rFonts w:ascii="Times New Roman" w:hAnsi="Times New Roman" w:cs="Times New Roman"/>
          <w:sz w:val="26"/>
          <w:szCs w:val="26"/>
        </w:rPr>
        <w:t>10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A53BBE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0178B0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длинные очереди – </w:t>
      </w:r>
      <w:r w:rsidR="006720B0">
        <w:rPr>
          <w:rFonts w:ascii="Times New Roman" w:hAnsi="Times New Roman" w:cs="Times New Roman"/>
          <w:sz w:val="26"/>
          <w:szCs w:val="26"/>
        </w:rPr>
        <w:t>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</w:t>
      </w:r>
      <w:r w:rsidR="00B24F28">
        <w:rPr>
          <w:rFonts w:ascii="Times New Roman" w:hAnsi="Times New Roman" w:cs="Times New Roman"/>
          <w:sz w:val="26"/>
          <w:szCs w:val="26"/>
        </w:rPr>
        <w:t>.</w:t>
      </w:r>
      <w:r w:rsidR="000178B0">
        <w:rPr>
          <w:rFonts w:ascii="Times New Roman" w:hAnsi="Times New Roman" w:cs="Times New Roman"/>
          <w:sz w:val="26"/>
          <w:szCs w:val="26"/>
        </w:rPr>
        <w:t>;</w:t>
      </w:r>
    </w:p>
    <w:p w:rsidR="00AB1F3D" w:rsidRPr="00722AB8" w:rsidRDefault="000178B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0C7DDC">
        <w:rPr>
          <w:rFonts w:ascii="Times New Roman" w:hAnsi="Times New Roman" w:cs="Times New Roman"/>
          <w:sz w:val="26"/>
          <w:szCs w:val="26"/>
        </w:rPr>
        <w:t>в</w:t>
      </w:r>
      <w:r w:rsidR="000C7DDC" w:rsidRPr="000C7DDC">
        <w:rPr>
          <w:rFonts w:ascii="Times New Roman" w:hAnsi="Times New Roman" w:cs="Times New Roman"/>
          <w:sz w:val="26"/>
          <w:szCs w:val="26"/>
        </w:rPr>
        <w:t xml:space="preserve"> организации расположены в трудно доступных местах санитарно-гигиенические помещения для пациентов</w:t>
      </w:r>
      <w:r w:rsidR="007858EA">
        <w:rPr>
          <w:rFonts w:ascii="Times New Roman" w:hAnsi="Times New Roman" w:cs="Times New Roman"/>
          <w:sz w:val="26"/>
          <w:szCs w:val="26"/>
        </w:rPr>
        <w:t>/ с.-г. помещений недостаточно</w:t>
      </w:r>
      <w:r>
        <w:rPr>
          <w:rFonts w:ascii="Times New Roman" w:hAnsi="Times New Roman" w:cs="Times New Roman"/>
          <w:sz w:val="26"/>
          <w:szCs w:val="26"/>
        </w:rPr>
        <w:t xml:space="preserve"> – </w:t>
      </w:r>
      <w:r w:rsidR="007858EA">
        <w:rPr>
          <w:rFonts w:ascii="Times New Roman" w:hAnsi="Times New Roman" w:cs="Times New Roman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</w:rPr>
        <w:t>отв.</w:t>
      </w:r>
      <w:r w:rsidR="008D1C42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7858EA">
        <w:rPr>
          <w:rFonts w:ascii="Times New Roman" w:hAnsi="Times New Roman" w:cs="Times New Roman"/>
          <w:sz w:val="26"/>
          <w:szCs w:val="26"/>
        </w:rPr>
        <w:t>68,78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0C7DDC" w:rsidRPr="000C7DDC" w:rsidTr="000C7DDC">
        <w:trPr>
          <w:trHeight w:val="255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68,78</w:t>
            </w:r>
          </w:p>
        </w:tc>
      </w:tr>
      <w:tr w:rsidR="000C7DDC" w:rsidRPr="000C7DDC" w:rsidTr="000C7DDC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79,00</w:t>
            </w:r>
          </w:p>
        </w:tc>
      </w:tr>
      <w:tr w:rsidR="000C7DDC" w:rsidRPr="000C7DDC" w:rsidTr="000C7DDC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0C7DDC" w:rsidRPr="000C7DDC" w:rsidTr="000C7DDC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23,70</w:t>
            </w:r>
          </w:p>
        </w:tc>
      </w:tr>
      <w:tr w:rsidR="000C7DDC" w:rsidRPr="000C7DDC" w:rsidTr="000C7DDC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52,69</w:t>
            </w:r>
          </w:p>
        </w:tc>
      </w:tr>
      <w:tr w:rsidR="000C7DDC" w:rsidRPr="000C7DDC" w:rsidTr="000C7DDC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0C7DDC" w:rsidRPr="000C7DDC" w:rsidTr="000C7DDC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21,08</w:t>
            </w:r>
          </w:p>
        </w:tc>
      </w:tr>
      <w:tr w:rsidR="000C7DDC" w:rsidRPr="000C7DDC" w:rsidTr="000C7DDC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80,00</w:t>
            </w:r>
          </w:p>
        </w:tc>
      </w:tr>
      <w:tr w:rsidR="000C7DDC" w:rsidRPr="000C7DDC" w:rsidTr="000C7DDC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0C7DDC" w:rsidRPr="000C7DDC" w:rsidTr="000C7DDC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0C7DDC" w:rsidRPr="000C7DDC" w:rsidRDefault="000C7DDC" w:rsidP="000C7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C7D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24,00</w:t>
            </w:r>
          </w:p>
        </w:tc>
      </w:tr>
    </w:tbl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2 приведено в диаграмме 3.</w:t>
      </w:r>
    </w:p>
    <w:p w:rsidR="00AB1F3D" w:rsidRPr="00722AB8" w:rsidRDefault="007858EA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60435</wp:posOffset>
            </wp:positionV>
            <wp:extent cx="6120765" cy="3530600"/>
            <wp:effectExtent l="0" t="0" r="13335" b="12700"/>
            <wp:wrapNone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93569A" w:rsidRDefault="0093569A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A109B" w:rsidRDefault="00BA109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8D1C42" w:rsidRDefault="008D1C42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832B8D" w:rsidRDefault="00832B8D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6720B0" w:rsidRDefault="006720B0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858EA" w:rsidRDefault="007858EA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4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6720B0">
        <w:rPr>
          <w:rFonts w:ascii="Times New Roman" w:hAnsi="Times New Roman" w:cs="Times New Roman"/>
          <w:sz w:val="26"/>
          <w:szCs w:val="26"/>
        </w:rPr>
        <w:t>10</w:t>
      </w:r>
      <w:r w:rsidR="008400D3">
        <w:rPr>
          <w:rFonts w:ascii="Times New Roman" w:hAnsi="Times New Roman" w:cs="Times New Roman"/>
          <w:sz w:val="26"/>
          <w:szCs w:val="26"/>
        </w:rPr>
        <w:t>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7858EA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организации </w:t>
      </w:r>
      <w:r w:rsidR="00B24F28">
        <w:rPr>
          <w:rFonts w:ascii="Times New Roman" w:hAnsi="Times New Roman" w:cs="Times New Roman"/>
          <w:sz w:val="26"/>
          <w:szCs w:val="26"/>
        </w:rPr>
        <w:t>реализова</w:t>
      </w:r>
      <w:r w:rsidRPr="00722AB8">
        <w:rPr>
          <w:rFonts w:ascii="Times New Roman" w:hAnsi="Times New Roman" w:cs="Times New Roman"/>
          <w:sz w:val="26"/>
          <w:szCs w:val="26"/>
        </w:rPr>
        <w:t>ны следующие условия, позволяющие инвалидам получать услуги наравне с другими:</w:t>
      </w:r>
    </w:p>
    <w:p w:rsidR="00B24F28" w:rsidRDefault="003D64CD" w:rsidP="007858EA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</w:t>
      </w:r>
      <w:r w:rsidR="007858EA" w:rsidRPr="007858EA">
        <w:rPr>
          <w:rFonts w:ascii="Times New Roman" w:hAnsi="Times New Roman" w:cs="Times New Roman"/>
          <w:sz w:val="26"/>
          <w:szCs w:val="26"/>
        </w:rPr>
        <w:t xml:space="preserve"> наличие возможности оказания первичной медико-санитарной и паллиативной медицинской помощи инвалидам на дому</w:t>
      </w:r>
      <w:r w:rsidR="00B24F28">
        <w:rPr>
          <w:rFonts w:ascii="Times New Roman" w:hAnsi="Times New Roman" w:cs="Times New Roman"/>
          <w:sz w:val="26"/>
          <w:szCs w:val="26"/>
        </w:rPr>
        <w:t>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7858EA">
        <w:rPr>
          <w:rFonts w:ascii="Times New Roman" w:hAnsi="Times New Roman" w:cs="Times New Roman"/>
          <w:sz w:val="26"/>
          <w:szCs w:val="26"/>
        </w:rPr>
        <w:t>5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7858EA">
        <w:rPr>
          <w:rFonts w:ascii="Times New Roman" w:hAnsi="Times New Roman" w:cs="Times New Roman"/>
          <w:sz w:val="26"/>
          <w:szCs w:val="26"/>
        </w:rPr>
        <w:t>3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0178B0">
        <w:rPr>
          <w:rFonts w:ascii="Times New Roman" w:hAnsi="Times New Roman" w:cs="Times New Roman"/>
          <w:sz w:val="26"/>
          <w:szCs w:val="26"/>
        </w:rPr>
        <w:t>ей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удовлетворены доступностью предоставления услуг медицинской организацией для инвалидов, что составляет </w:t>
      </w:r>
      <w:r w:rsidR="007858EA">
        <w:rPr>
          <w:rFonts w:ascii="Times New Roman" w:hAnsi="Times New Roman" w:cs="Times New Roman"/>
          <w:sz w:val="26"/>
          <w:szCs w:val="26"/>
        </w:rPr>
        <w:t>6</w:t>
      </w:r>
      <w:r w:rsidR="006720B0">
        <w:rPr>
          <w:rFonts w:ascii="Times New Roman" w:hAnsi="Times New Roman" w:cs="Times New Roman"/>
          <w:sz w:val="26"/>
          <w:szCs w:val="26"/>
        </w:rPr>
        <w:t>0,00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858EA" w:rsidRDefault="007858E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858EA" w:rsidRDefault="007858E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832B8D" w:rsidRDefault="00832B8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832B8D" w:rsidRDefault="00832B8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7858EA">
        <w:rPr>
          <w:rFonts w:ascii="Times New Roman" w:hAnsi="Times New Roman" w:cs="Times New Roman"/>
          <w:sz w:val="26"/>
          <w:szCs w:val="26"/>
        </w:rPr>
        <w:t>56</w:t>
      </w:r>
      <w:r w:rsidR="006720B0">
        <w:rPr>
          <w:rFonts w:ascii="Times New Roman" w:hAnsi="Times New Roman" w:cs="Times New Roman"/>
          <w:sz w:val="26"/>
          <w:szCs w:val="26"/>
        </w:rPr>
        <w:t>,00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7858EA" w:rsidRPr="007858EA" w:rsidTr="007858EA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56,00</w:t>
            </w:r>
          </w:p>
        </w:tc>
      </w:tr>
      <w:tr w:rsidR="007858EA" w:rsidRPr="007858EA" w:rsidTr="007858E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</w:tr>
      <w:tr w:rsidR="007858EA" w:rsidRPr="007858EA" w:rsidTr="007858E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7858EA" w:rsidRPr="007858EA" w:rsidTr="007858E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7858EA" w:rsidRPr="007858EA" w:rsidTr="007858E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20,00</w:t>
            </w:r>
          </w:p>
        </w:tc>
      </w:tr>
      <w:tr w:rsidR="007858EA" w:rsidRPr="007858EA" w:rsidTr="007858E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7858EA" w:rsidRPr="007858EA" w:rsidTr="007858E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8,00</w:t>
            </w:r>
          </w:p>
        </w:tc>
      </w:tr>
      <w:tr w:rsidR="007858EA" w:rsidRPr="007858EA" w:rsidTr="007858E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7858EA" w:rsidRPr="007858EA" w:rsidTr="007858E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7858EA" w:rsidRPr="007858EA" w:rsidTr="007858E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18,00</w:t>
            </w:r>
          </w:p>
        </w:tc>
      </w:tr>
    </w:tbl>
    <w:p w:rsidR="0093569A" w:rsidRDefault="0093569A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3 приведено в диаграмме 4.</w:t>
      </w:r>
    </w:p>
    <w:p w:rsidR="00637309" w:rsidRPr="00722AB8" w:rsidRDefault="007858EA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44533</wp:posOffset>
            </wp:positionV>
            <wp:extent cx="6120765" cy="3530600"/>
            <wp:effectExtent l="0" t="0" r="13335" b="12700"/>
            <wp:wrapNone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6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7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7858EA">
        <w:rPr>
          <w:rFonts w:ascii="Times New Roman" w:hAnsi="Times New Roman" w:cs="Times New Roman"/>
          <w:sz w:val="26"/>
          <w:szCs w:val="26"/>
        </w:rPr>
        <w:t>64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FD5E63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B24F2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7858EA">
        <w:rPr>
          <w:rFonts w:ascii="Times New Roman" w:hAnsi="Times New Roman" w:cs="Times New Roman"/>
          <w:sz w:val="26"/>
          <w:szCs w:val="26"/>
        </w:rPr>
        <w:t>98,46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доброжелательностью, вежливостью работников медицинской организации, обеспечивающих </w:t>
      </w:r>
      <w:r w:rsidR="004A4937"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 </w:t>
      </w:r>
      <w:r w:rsidR="007858EA">
        <w:rPr>
          <w:rFonts w:ascii="Times New Roman" w:hAnsi="Times New Roman" w:cs="Times New Roman"/>
          <w:sz w:val="26"/>
          <w:szCs w:val="26"/>
        </w:rPr>
        <w:t>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</w:t>
      </w:r>
      <w:r w:rsidR="007858EA">
        <w:rPr>
          <w:rFonts w:ascii="Times New Roman" w:hAnsi="Times New Roman" w:cs="Times New Roman"/>
          <w:sz w:val="26"/>
          <w:szCs w:val="26"/>
        </w:rPr>
        <w:t>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ответ (из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 назвал следующие:</w:t>
      </w:r>
    </w:p>
    <w:p w:rsidR="00A37737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FD5E63">
        <w:rPr>
          <w:rFonts w:ascii="Times New Roman" w:hAnsi="Times New Roman" w:cs="Times New Roman"/>
          <w:sz w:val="26"/>
          <w:szCs w:val="26"/>
        </w:rPr>
        <w:t>р</w:t>
      </w:r>
      <w:r w:rsidR="00FD5E63" w:rsidRPr="00FD5E63">
        <w:rPr>
          <w:rFonts w:ascii="Times New Roman" w:hAnsi="Times New Roman" w:cs="Times New Roman"/>
          <w:sz w:val="26"/>
          <w:szCs w:val="26"/>
        </w:rPr>
        <w:t xml:space="preserve">аботники организации </w:t>
      </w:r>
      <w:r w:rsidR="007858EA">
        <w:rPr>
          <w:rFonts w:ascii="Times New Roman" w:hAnsi="Times New Roman" w:cs="Times New Roman"/>
          <w:sz w:val="26"/>
          <w:szCs w:val="26"/>
        </w:rPr>
        <w:t>не уточняют, как они могут обращаться к пациенту</w:t>
      </w:r>
      <w:r w:rsidR="00832B8D">
        <w:rPr>
          <w:rFonts w:ascii="Times New Roman" w:hAnsi="Times New Roman" w:cs="Times New Roman"/>
          <w:sz w:val="26"/>
          <w:szCs w:val="26"/>
        </w:rPr>
        <w:t>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F3694A">
        <w:rPr>
          <w:rFonts w:ascii="Times New Roman" w:hAnsi="Times New Roman" w:cs="Times New Roman"/>
          <w:sz w:val="26"/>
          <w:szCs w:val="26"/>
        </w:rPr>
        <w:t>6</w:t>
      </w:r>
      <w:r w:rsidR="007858EA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F3694A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A37737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7858EA">
        <w:rPr>
          <w:rFonts w:ascii="Times New Roman" w:hAnsi="Times New Roman" w:cs="Times New Roman"/>
          <w:sz w:val="26"/>
          <w:szCs w:val="26"/>
        </w:rPr>
        <w:t>95,38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В отношении удовлетворенности пациентов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получено </w:t>
      </w:r>
      <w:r w:rsidR="007858EA">
        <w:rPr>
          <w:rFonts w:ascii="Times New Roman" w:hAnsi="Times New Roman" w:cs="Times New Roman"/>
          <w:sz w:val="26"/>
          <w:szCs w:val="26"/>
        </w:rPr>
        <w:t>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7858EA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E76965" w:rsidRPr="00722AB8" w:rsidRDefault="00FD5E63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FD5E63">
        <w:rPr>
          <w:rFonts w:ascii="Times New Roman" w:hAnsi="Times New Roman" w:cs="Times New Roman"/>
          <w:sz w:val="26"/>
          <w:szCs w:val="26"/>
        </w:rPr>
        <w:t xml:space="preserve">аботники организации </w:t>
      </w:r>
      <w:r w:rsidR="007858EA">
        <w:rPr>
          <w:rFonts w:ascii="Times New Roman" w:hAnsi="Times New Roman" w:cs="Times New Roman"/>
          <w:sz w:val="26"/>
          <w:szCs w:val="26"/>
        </w:rPr>
        <w:t>дают пациентам ответы в резкой форме</w:t>
      </w:r>
      <w:r w:rsidR="00E76965" w:rsidRPr="00722AB8">
        <w:rPr>
          <w:rFonts w:ascii="Times New Roman" w:hAnsi="Times New Roman" w:cs="Times New Roman"/>
          <w:sz w:val="26"/>
          <w:szCs w:val="26"/>
        </w:rPr>
        <w:t>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7858EA">
        <w:rPr>
          <w:rFonts w:ascii="Times New Roman" w:hAnsi="Times New Roman" w:cs="Times New Roman"/>
          <w:sz w:val="26"/>
          <w:szCs w:val="26"/>
        </w:rPr>
        <w:t>21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 дистанционные формы взаимодействия с медицинской организацией, что составляет </w:t>
      </w:r>
      <w:r w:rsidR="007858EA">
        <w:rPr>
          <w:rFonts w:ascii="Times New Roman" w:hAnsi="Times New Roman" w:cs="Times New Roman"/>
          <w:sz w:val="26"/>
          <w:szCs w:val="26"/>
        </w:rPr>
        <w:t>32,31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7858EA">
        <w:rPr>
          <w:rFonts w:ascii="Times New Roman" w:hAnsi="Times New Roman" w:cs="Times New Roman"/>
          <w:sz w:val="26"/>
          <w:szCs w:val="26"/>
        </w:rPr>
        <w:t>21</w:t>
      </w:r>
      <w:r w:rsidR="00F3694A">
        <w:rPr>
          <w:rFonts w:ascii="Times New Roman" w:hAnsi="Times New Roman" w:cs="Times New Roman"/>
          <w:sz w:val="26"/>
          <w:szCs w:val="26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>респондент</w:t>
      </w:r>
      <w:r w:rsidR="007858EA">
        <w:rPr>
          <w:rFonts w:ascii="Times New Roman" w:hAnsi="Times New Roman" w:cs="Times New Roman"/>
          <w:sz w:val="26"/>
          <w:szCs w:val="26"/>
        </w:rPr>
        <w:t>а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7858EA">
        <w:rPr>
          <w:rFonts w:ascii="Times New Roman" w:hAnsi="Times New Roman" w:cs="Times New Roman"/>
          <w:sz w:val="26"/>
          <w:szCs w:val="26"/>
        </w:rPr>
        <w:t>его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7858EA">
        <w:rPr>
          <w:rFonts w:ascii="Times New Roman" w:hAnsi="Times New Roman" w:cs="Times New Roman"/>
          <w:sz w:val="26"/>
          <w:szCs w:val="26"/>
        </w:rPr>
        <w:t>16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7858EA">
        <w:rPr>
          <w:rFonts w:ascii="Times New Roman" w:hAnsi="Times New Roman" w:cs="Times New Roman"/>
          <w:sz w:val="26"/>
          <w:szCs w:val="26"/>
        </w:rPr>
        <w:t>24,62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9E7CA7" w:rsidRDefault="009E7CA7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32B8D" w:rsidRDefault="00832B8D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7858EA" w:rsidRDefault="007858EA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Default="009E7CA7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7858EA">
        <w:rPr>
          <w:rFonts w:ascii="Times New Roman" w:hAnsi="Times New Roman" w:cs="Times New Roman"/>
          <w:sz w:val="26"/>
          <w:szCs w:val="26"/>
        </w:rPr>
        <w:t>82,46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7858EA" w:rsidRPr="007858EA" w:rsidTr="007858EA">
        <w:trPr>
          <w:trHeight w:val="255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82,46</w:t>
            </w:r>
          </w:p>
        </w:tc>
      </w:tr>
      <w:tr w:rsidR="007858EA" w:rsidRPr="007858EA" w:rsidTr="007858EA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98,46</w:t>
            </w:r>
          </w:p>
        </w:tc>
      </w:tr>
      <w:tr w:rsidR="007858EA" w:rsidRPr="007858EA" w:rsidTr="007858EA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7858EA" w:rsidRPr="007858EA" w:rsidTr="007858EA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39,38</w:t>
            </w:r>
          </w:p>
        </w:tc>
      </w:tr>
      <w:tr w:rsidR="007858EA" w:rsidRPr="007858EA" w:rsidTr="007858EA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95,38</w:t>
            </w:r>
          </w:p>
        </w:tc>
      </w:tr>
      <w:tr w:rsidR="007858EA" w:rsidRPr="007858EA" w:rsidTr="007858EA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7858EA" w:rsidRPr="007858EA" w:rsidTr="007858EA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38,15</w:t>
            </w:r>
          </w:p>
        </w:tc>
      </w:tr>
      <w:tr w:rsidR="007858EA" w:rsidRPr="007858EA" w:rsidTr="007858EA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24,62</w:t>
            </w:r>
          </w:p>
        </w:tc>
      </w:tr>
      <w:tr w:rsidR="007858EA" w:rsidRPr="007858EA" w:rsidTr="007858EA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7858EA" w:rsidRPr="007858EA" w:rsidTr="007858EA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7858EA" w:rsidRPr="007858EA" w:rsidRDefault="007858EA" w:rsidP="007858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858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4,92</w:t>
            </w:r>
          </w:p>
        </w:tc>
      </w:tr>
    </w:tbl>
    <w:p w:rsidR="00F3694A" w:rsidRDefault="00F3694A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4 приведено в диаграмме 5.</w:t>
      </w:r>
    </w:p>
    <w:p w:rsidR="00F3694A" w:rsidRDefault="00166F8D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9083</wp:posOffset>
            </wp:positionH>
            <wp:positionV relativeFrom="paragraph">
              <wp:posOffset>79513</wp:posOffset>
            </wp:positionV>
            <wp:extent cx="6120765" cy="3530600"/>
            <wp:effectExtent l="0" t="0" r="13335" b="12700"/>
            <wp:wrapNone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CA7" w:rsidRPr="00722AB8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Pr="00722AB8" w:rsidRDefault="00E76965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A97C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0D372D">
        <w:rPr>
          <w:rFonts w:ascii="Times New Roman" w:hAnsi="Times New Roman" w:cs="Times New Roman"/>
          <w:sz w:val="26"/>
          <w:szCs w:val="26"/>
        </w:rPr>
        <w:t>6</w:t>
      </w:r>
      <w:r w:rsidR="00F3694A">
        <w:rPr>
          <w:rFonts w:ascii="Times New Roman" w:hAnsi="Times New Roman" w:cs="Times New Roman"/>
          <w:sz w:val="26"/>
          <w:szCs w:val="26"/>
        </w:rPr>
        <w:t>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F3694A">
        <w:rPr>
          <w:rFonts w:ascii="Times New Roman" w:hAnsi="Times New Roman" w:cs="Times New Roman"/>
          <w:sz w:val="26"/>
          <w:szCs w:val="26"/>
        </w:rPr>
        <w:t>ь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готов рекомендовать медицинскую организацию для оказания медицинской помощи, что составляет </w:t>
      </w:r>
      <w:r w:rsidR="000D372D">
        <w:rPr>
          <w:rFonts w:ascii="Times New Roman" w:hAnsi="Times New Roman" w:cs="Times New Roman"/>
          <w:sz w:val="26"/>
          <w:szCs w:val="26"/>
        </w:rPr>
        <w:t>93,85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0D372D">
        <w:rPr>
          <w:rFonts w:ascii="Times New Roman" w:hAnsi="Times New Roman" w:cs="Times New Roman"/>
          <w:sz w:val="26"/>
          <w:szCs w:val="26"/>
        </w:rPr>
        <w:t>62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F3694A">
        <w:rPr>
          <w:rFonts w:ascii="Times New Roman" w:hAnsi="Times New Roman" w:cs="Times New Roman"/>
          <w:sz w:val="26"/>
          <w:szCs w:val="26"/>
        </w:rPr>
        <w:t>я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</w:t>
      </w:r>
      <w:r w:rsidR="00F3694A">
        <w:rPr>
          <w:rFonts w:ascii="Times New Roman" w:hAnsi="Times New Roman" w:cs="Times New Roman"/>
          <w:sz w:val="26"/>
          <w:szCs w:val="26"/>
        </w:rPr>
        <w:t>и</w:t>
      </w:r>
      <w:r w:rsidR="00366725">
        <w:rPr>
          <w:rFonts w:ascii="Times New Roman" w:hAnsi="Times New Roman" w:cs="Times New Roman"/>
          <w:sz w:val="26"/>
          <w:szCs w:val="26"/>
        </w:rPr>
        <w:t xml:space="preserve"> </w:t>
      </w:r>
      <w:r w:rsidR="00934C8F">
        <w:rPr>
          <w:rFonts w:ascii="Times New Roman" w:hAnsi="Times New Roman" w:cs="Times New Roman"/>
          <w:sz w:val="26"/>
          <w:szCs w:val="26"/>
        </w:rPr>
        <w:t>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0D372D">
        <w:rPr>
          <w:rFonts w:ascii="Times New Roman" w:hAnsi="Times New Roman" w:cs="Times New Roman"/>
          <w:sz w:val="26"/>
          <w:szCs w:val="26"/>
        </w:rPr>
        <w:t>95,38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0C7DDC">
        <w:rPr>
          <w:rFonts w:ascii="Times New Roman" w:hAnsi="Times New Roman" w:cs="Times New Roman"/>
          <w:sz w:val="26"/>
          <w:szCs w:val="26"/>
        </w:rPr>
        <w:t>65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0D372D">
        <w:rPr>
          <w:rFonts w:ascii="Times New Roman" w:hAnsi="Times New Roman" w:cs="Times New Roman"/>
          <w:sz w:val="26"/>
          <w:szCs w:val="26"/>
        </w:rPr>
        <w:t>64</w:t>
      </w:r>
      <w:r w:rsidR="009B3993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получател</w:t>
      </w:r>
      <w:r w:rsidR="00F3694A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0D372D">
        <w:rPr>
          <w:rFonts w:ascii="Times New Roman" w:hAnsi="Times New Roman" w:cs="Times New Roman"/>
          <w:sz w:val="26"/>
          <w:szCs w:val="26"/>
        </w:rPr>
        <w:t>98,46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0D372D">
        <w:rPr>
          <w:rFonts w:ascii="Times New Roman" w:hAnsi="Times New Roman" w:cs="Times New Roman"/>
          <w:sz w:val="26"/>
          <w:szCs w:val="26"/>
        </w:rPr>
        <w:t>96,46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5382"/>
        <w:gridCol w:w="3402"/>
        <w:gridCol w:w="960"/>
      </w:tblGrid>
      <w:tr w:rsidR="000D372D" w:rsidRPr="000D372D" w:rsidTr="000D372D">
        <w:trPr>
          <w:trHeight w:val="255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96,46</w:t>
            </w:r>
          </w:p>
        </w:tc>
      </w:tr>
      <w:tr w:rsidR="000D372D" w:rsidRPr="000D372D" w:rsidTr="000D372D">
        <w:trPr>
          <w:trHeight w:val="278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93,85</w:t>
            </w:r>
          </w:p>
        </w:tc>
      </w:tr>
      <w:tr w:rsidR="000D372D" w:rsidRPr="000D372D" w:rsidTr="000D372D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0D372D" w:rsidRPr="000D372D" w:rsidTr="000D372D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28,16</w:t>
            </w:r>
          </w:p>
        </w:tc>
      </w:tr>
      <w:tr w:rsidR="000D372D" w:rsidRPr="000D372D" w:rsidTr="000D372D">
        <w:trPr>
          <w:trHeight w:val="336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95,38</w:t>
            </w:r>
          </w:p>
        </w:tc>
      </w:tr>
      <w:tr w:rsidR="000D372D" w:rsidRPr="000D372D" w:rsidTr="000D372D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0D372D" w:rsidRPr="000D372D" w:rsidTr="000D372D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19,08</w:t>
            </w:r>
          </w:p>
        </w:tc>
      </w:tr>
      <w:tr w:rsidR="000D372D" w:rsidRPr="000D372D" w:rsidTr="000D372D">
        <w:trPr>
          <w:trHeight w:val="196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98,46</w:t>
            </w:r>
          </w:p>
        </w:tc>
      </w:tr>
      <w:tr w:rsidR="000D372D" w:rsidRPr="000D372D" w:rsidTr="000D372D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0D372D" w:rsidRPr="000D372D" w:rsidTr="000D372D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0D372D" w:rsidRPr="000D372D" w:rsidRDefault="000D372D" w:rsidP="000D37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D37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49,23</w:t>
            </w:r>
          </w:p>
        </w:tc>
      </w:tr>
    </w:tbl>
    <w:p w:rsidR="00FD5E63" w:rsidRDefault="00FD5E63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5 приведено в диаграмме 6.</w:t>
      </w:r>
    </w:p>
    <w:p w:rsidR="009F3911" w:rsidRPr="00722AB8" w:rsidRDefault="000D372D" w:rsidP="00766C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156983</wp:posOffset>
            </wp:positionV>
            <wp:extent cx="6120765" cy="2687541"/>
            <wp:effectExtent l="0" t="0" r="13335" b="17780"/>
            <wp:wrapNone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BD7" w:rsidRPr="00722AB8" w:rsidRDefault="007C6BD7" w:rsidP="009F3911">
      <w:pPr>
        <w:ind w:firstLine="708"/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0D372D" w:rsidRDefault="000D372D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0D372D" w:rsidRDefault="000D372D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0D372D" w:rsidRDefault="000D372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6"/>
          <w:szCs w:val="26"/>
          <w:u w:val="single"/>
        </w:rPr>
      </w:pP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0C7DDC">
        <w:rPr>
          <w:rFonts w:ascii="Times New Roman" w:hAnsi="Times New Roman" w:cs="Times New Roman"/>
          <w:sz w:val="28"/>
          <w:szCs w:val="28"/>
          <w:u w:val="single"/>
        </w:rPr>
        <w:t>ГБУЗ «Детская республиканская клиническая больница»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FD5E63" w:rsidRDefault="00395F9F" w:rsidP="00FD5E63">
      <w:pPr>
        <w:pStyle w:val="a8"/>
        <w:numPr>
          <w:ilvl w:val="0"/>
          <w:numId w:val="5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с</w:t>
      </w:r>
      <w:r w:rsidRPr="00395F9F">
        <w:rPr>
          <w:rFonts w:ascii="Times New Roman" w:hAnsi="Times New Roman" w:cs="Times New Roman"/>
          <w:sz w:val="26"/>
          <w:szCs w:val="26"/>
        </w:rPr>
        <w:t>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</w:t>
      </w:r>
      <w:r w:rsidR="005E0691">
        <w:rPr>
          <w:rFonts w:ascii="Times New Roman" w:hAnsi="Times New Roman" w:cs="Times New Roman"/>
          <w:sz w:val="26"/>
          <w:szCs w:val="26"/>
        </w:rPr>
        <w:t xml:space="preserve"> и на стендах в организации</w:t>
      </w:r>
      <w:r w:rsidRPr="00395F9F">
        <w:rPr>
          <w:rFonts w:ascii="Times New Roman" w:hAnsi="Times New Roman" w:cs="Times New Roman"/>
          <w:sz w:val="26"/>
          <w:szCs w:val="26"/>
        </w:rPr>
        <w:t xml:space="preserve">, ее содержанию и порядку (форме), 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395F9F">
        <w:rPr>
          <w:rFonts w:ascii="Times New Roman" w:hAnsi="Times New Roman" w:cs="Times New Roman"/>
          <w:sz w:val="26"/>
          <w:szCs w:val="26"/>
        </w:rPr>
        <w:t>становленным нормативными правовыми актами</w:t>
      </w:r>
      <w:r>
        <w:rPr>
          <w:rFonts w:ascii="Times New Roman" w:hAnsi="Times New Roman" w:cs="Times New Roman"/>
          <w:sz w:val="26"/>
          <w:szCs w:val="26"/>
        </w:rPr>
        <w:t xml:space="preserve"> (согласно приложению 1 к отчету)</w:t>
      </w:r>
      <w:r w:rsidR="00FD5E63">
        <w:rPr>
          <w:rFonts w:ascii="Times New Roman" w:hAnsi="Times New Roman" w:cs="Times New Roman"/>
          <w:sz w:val="26"/>
          <w:szCs w:val="26"/>
        </w:rPr>
        <w:t>;</w:t>
      </w:r>
    </w:p>
    <w:p w:rsidR="00062634" w:rsidRPr="00062634" w:rsidRDefault="00062634" w:rsidP="00062634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 xml:space="preserve">систематизировать информацию на стенде при входе в учреждение, дополнив ее ксерокопией свидетельства о </w:t>
      </w:r>
      <w:proofErr w:type="spellStart"/>
      <w:r w:rsidRPr="00062634">
        <w:rPr>
          <w:rFonts w:ascii="Times New Roman" w:hAnsi="Times New Roman" w:cs="Times New Roman"/>
          <w:sz w:val="26"/>
          <w:szCs w:val="26"/>
        </w:rPr>
        <w:t>госрегистрации</w:t>
      </w:r>
      <w:proofErr w:type="spellEnd"/>
      <w:r w:rsidRPr="00062634">
        <w:rPr>
          <w:rFonts w:ascii="Times New Roman" w:hAnsi="Times New Roman" w:cs="Times New Roman"/>
          <w:sz w:val="26"/>
          <w:szCs w:val="26"/>
        </w:rPr>
        <w:t xml:space="preserve"> учреждения;</w:t>
      </w:r>
    </w:p>
    <w:p w:rsidR="00062634" w:rsidRPr="00062634" w:rsidRDefault="00062634" w:rsidP="00062634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>разместить информацию о месте нахождения ближайшей аптеки;</w:t>
      </w:r>
    </w:p>
    <w:p w:rsidR="00062634" w:rsidRPr="00062634" w:rsidRDefault="00062634" w:rsidP="00062634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 xml:space="preserve">дополнить информацию о контролирующих органах номерами телефонов Росздравнадзора, </w:t>
      </w:r>
      <w:proofErr w:type="spellStart"/>
      <w:r w:rsidRPr="00062634">
        <w:rPr>
          <w:rFonts w:ascii="Times New Roman" w:hAnsi="Times New Roman" w:cs="Times New Roman"/>
          <w:sz w:val="26"/>
          <w:szCs w:val="26"/>
        </w:rPr>
        <w:t>Роспотребнадзора</w:t>
      </w:r>
      <w:proofErr w:type="spellEnd"/>
      <w:r w:rsidRPr="00062634">
        <w:rPr>
          <w:rFonts w:ascii="Times New Roman" w:hAnsi="Times New Roman" w:cs="Times New Roman"/>
          <w:sz w:val="26"/>
          <w:szCs w:val="26"/>
        </w:rPr>
        <w:t>, органа соцзащиты и бюро МСЭ;</w:t>
      </w:r>
    </w:p>
    <w:p w:rsidR="00062634" w:rsidRPr="00062634" w:rsidRDefault="00062634" w:rsidP="00062634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>разработать порядок рассмотрения жалоб и обращений граждан;</w:t>
      </w:r>
    </w:p>
    <w:p w:rsidR="00062634" w:rsidRPr="00062634" w:rsidRDefault="00062634" w:rsidP="00062634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>младшему медицинскому персоналу регулярно осуществлять контроль за наличием жидкого мыла и бумажных полотенец в санитарно-гигиенических помещениях.</w:t>
      </w:r>
    </w:p>
    <w:p w:rsidR="00D5750F" w:rsidRPr="00F3694A" w:rsidRDefault="00FA5D63" w:rsidP="00062634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F3694A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0C7DDC">
        <w:rPr>
          <w:rFonts w:ascii="Times New Roman" w:hAnsi="Times New Roman" w:cs="Times New Roman"/>
          <w:sz w:val="26"/>
          <w:szCs w:val="26"/>
        </w:rPr>
        <w:t>ГБУЗ «Детская республиканская клиническая больница»</w:t>
      </w:r>
      <w:r w:rsidRPr="00F3694A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</w:p>
    <w:p w:rsidR="00062634" w:rsidRPr="00062634" w:rsidRDefault="00062634" w:rsidP="00062634">
      <w:pPr>
        <w:pStyle w:val="a8"/>
        <w:numPr>
          <w:ilvl w:val="2"/>
          <w:numId w:val="16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>косметический ремонт в палатах и сан. узлах (ремонт смесителей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062634">
        <w:rPr>
          <w:rFonts w:ascii="Times New Roman" w:hAnsi="Times New Roman" w:cs="Times New Roman"/>
          <w:sz w:val="26"/>
          <w:szCs w:val="26"/>
        </w:rPr>
        <w:t>и замков в ванных</w:t>
      </w:r>
      <w:r>
        <w:rPr>
          <w:rFonts w:ascii="Times New Roman" w:hAnsi="Times New Roman" w:cs="Times New Roman"/>
          <w:sz w:val="26"/>
          <w:szCs w:val="26"/>
        </w:rPr>
        <w:t>/душевых</w:t>
      </w:r>
      <w:r w:rsidRPr="00062634">
        <w:rPr>
          <w:rFonts w:ascii="Times New Roman" w:hAnsi="Times New Roman" w:cs="Times New Roman"/>
          <w:sz w:val="26"/>
          <w:szCs w:val="26"/>
        </w:rPr>
        <w:t xml:space="preserve"> комнатах)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062634" w:rsidRPr="00062634" w:rsidRDefault="00062634" w:rsidP="00062634">
      <w:pPr>
        <w:pStyle w:val="a8"/>
        <w:numPr>
          <w:ilvl w:val="2"/>
          <w:numId w:val="16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>поставить холодильник</w:t>
      </w:r>
      <w:r>
        <w:rPr>
          <w:rFonts w:ascii="Times New Roman" w:hAnsi="Times New Roman" w:cs="Times New Roman"/>
          <w:sz w:val="26"/>
          <w:szCs w:val="26"/>
        </w:rPr>
        <w:t>и в палаты;</w:t>
      </w:r>
    </w:p>
    <w:p w:rsidR="00062634" w:rsidRPr="00062634" w:rsidRDefault="00062634" w:rsidP="00062634">
      <w:pPr>
        <w:pStyle w:val="a8"/>
        <w:numPr>
          <w:ilvl w:val="2"/>
          <w:numId w:val="16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062634">
        <w:rPr>
          <w:rFonts w:ascii="Times New Roman" w:hAnsi="Times New Roman" w:cs="Times New Roman"/>
          <w:sz w:val="26"/>
          <w:szCs w:val="26"/>
        </w:rPr>
        <w:t>рганизовать детскую игровую комнату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062634" w:rsidRPr="00062634" w:rsidRDefault="00062634" w:rsidP="00062634">
      <w:pPr>
        <w:pStyle w:val="a8"/>
        <w:numPr>
          <w:ilvl w:val="2"/>
          <w:numId w:val="16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>сделать детские палаты интереснее, разукрасить стены</w:t>
      </w:r>
    </w:p>
    <w:p w:rsidR="00062634" w:rsidRPr="00062634" w:rsidRDefault="00062634" w:rsidP="00062634">
      <w:pPr>
        <w:pStyle w:val="a8"/>
        <w:numPr>
          <w:ilvl w:val="2"/>
          <w:numId w:val="16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>ставить уколы в палатах или организовать время в прививочных,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062634">
        <w:rPr>
          <w:rFonts w:ascii="Times New Roman" w:hAnsi="Times New Roman" w:cs="Times New Roman"/>
          <w:sz w:val="26"/>
          <w:szCs w:val="26"/>
        </w:rPr>
        <w:t>чтобы не подхватывать вирус в очередях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062634" w:rsidRPr="00062634" w:rsidRDefault="00062634" w:rsidP="00062634">
      <w:pPr>
        <w:pStyle w:val="a8"/>
        <w:numPr>
          <w:ilvl w:val="2"/>
          <w:numId w:val="16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>увеличить количество комплектов постельного белья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062634" w:rsidRPr="00062634" w:rsidRDefault="00062634" w:rsidP="00062634">
      <w:pPr>
        <w:pStyle w:val="a8"/>
        <w:numPr>
          <w:ilvl w:val="2"/>
          <w:numId w:val="16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организовать </w:t>
      </w:r>
      <w:r w:rsidRPr="00062634">
        <w:rPr>
          <w:rFonts w:ascii="Times New Roman" w:hAnsi="Times New Roman" w:cs="Times New Roman"/>
          <w:sz w:val="26"/>
          <w:szCs w:val="26"/>
        </w:rPr>
        <w:t>отдельную комнату для намаза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062634" w:rsidRDefault="00062634" w:rsidP="00062634">
      <w:pPr>
        <w:pStyle w:val="a8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rFonts w:ascii="Times New Roman" w:hAnsi="Times New Roman" w:cs="Times New Roman"/>
          <w:sz w:val="26"/>
          <w:szCs w:val="26"/>
        </w:rPr>
        <w:t>закупить</w:t>
      </w:r>
      <w:r>
        <w:rPr>
          <w:rFonts w:ascii="Times New Roman" w:hAnsi="Times New Roman" w:cs="Times New Roman"/>
          <w:sz w:val="26"/>
          <w:szCs w:val="26"/>
        </w:rPr>
        <w:t xml:space="preserve"> аппараты </w:t>
      </w:r>
      <w:r w:rsidRPr="00062634">
        <w:rPr>
          <w:rFonts w:ascii="Times New Roman" w:hAnsi="Times New Roman" w:cs="Times New Roman"/>
          <w:sz w:val="26"/>
          <w:szCs w:val="26"/>
        </w:rPr>
        <w:t>МРТ, КТ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062634" w:rsidRPr="00062634" w:rsidRDefault="00062634" w:rsidP="00062634">
      <w:pPr>
        <w:pStyle w:val="a8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организовать </w:t>
      </w:r>
      <w:r w:rsidRPr="00062634">
        <w:rPr>
          <w:rFonts w:ascii="Times New Roman" w:hAnsi="Times New Roman" w:cs="Times New Roman"/>
          <w:sz w:val="26"/>
          <w:szCs w:val="26"/>
        </w:rPr>
        <w:t>больше отдельных палат для пап, поступающих с детьми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213A48" w:rsidRPr="00722AB8" w:rsidRDefault="00CF1C0E" w:rsidP="00F3694A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0C7DDC">
        <w:rPr>
          <w:rFonts w:ascii="Times New Roman" w:hAnsi="Times New Roman" w:cs="Times New Roman"/>
          <w:sz w:val="26"/>
          <w:szCs w:val="26"/>
        </w:rPr>
        <w:t>ГБУЗ «Детская республиканская клиническая больница»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062634">
        <w:rPr>
          <w:rFonts w:ascii="Times New Roman" w:hAnsi="Times New Roman" w:cs="Times New Roman"/>
          <w:sz w:val="26"/>
          <w:szCs w:val="26"/>
          <w:u w:val="single"/>
        </w:rPr>
        <w:t>69,68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062634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2634">
        <w:rPr>
          <w:noProof/>
          <w:lang w:eastAsia="ru-RU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4776</wp:posOffset>
            </wp:positionV>
            <wp:extent cx="6120765" cy="9259619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068E3" w:rsidRDefault="009068E3" w:rsidP="008B31BA">
      <w:pPr>
        <w:spacing w:after="0" w:line="240" w:lineRule="auto"/>
      </w:pPr>
      <w:r>
        <w:separator/>
      </w:r>
    </w:p>
  </w:endnote>
  <w:endnote w:type="continuationSeparator" w:id="0">
    <w:p w:rsidR="009068E3" w:rsidRDefault="009068E3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068E3" w:rsidRDefault="009068E3" w:rsidP="008B31BA">
      <w:pPr>
        <w:spacing w:after="0" w:line="240" w:lineRule="auto"/>
      </w:pPr>
      <w:r>
        <w:separator/>
      </w:r>
    </w:p>
  </w:footnote>
  <w:footnote w:type="continuationSeparator" w:id="0">
    <w:p w:rsidR="009068E3" w:rsidRDefault="009068E3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60CC">
          <w:rPr>
            <w:noProof/>
          </w:rPr>
          <w:t>5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60CC">
          <w:rPr>
            <w:noProof/>
          </w:rPr>
          <w:t>7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60CC">
          <w:rPr>
            <w:noProof/>
          </w:rPr>
          <w:t>9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60CC">
          <w:rPr>
            <w:noProof/>
          </w:rPr>
          <w:t>15</w:t>
        </w:r>
        <w:r>
          <w:fldChar w:fldCharType="end"/>
        </w:r>
      </w:p>
    </w:sdtContent>
  </w:sdt>
  <w:p w:rsidR="009B3993" w:rsidRDefault="009B3993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EB54A5"/>
    <w:multiLevelType w:val="hybridMultilevel"/>
    <w:tmpl w:val="09DA46E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14F114A5"/>
    <w:multiLevelType w:val="hybridMultilevel"/>
    <w:tmpl w:val="F884776C"/>
    <w:lvl w:ilvl="0" w:tplc="49F464D0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9F464D0">
      <w:numFmt w:val="bullet"/>
      <w:lvlText w:val="-"/>
      <w:lvlJc w:val="left"/>
      <w:pPr>
        <w:ind w:left="2160" w:hanging="360"/>
      </w:pPr>
      <w:rPr>
        <w:rFonts w:ascii="Times New Roman" w:eastAsia="Calibri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B63F79"/>
    <w:multiLevelType w:val="hybridMultilevel"/>
    <w:tmpl w:val="77AA57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57CB40DF"/>
    <w:multiLevelType w:val="hybridMultilevel"/>
    <w:tmpl w:val="F5FAFF8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E31427B"/>
    <w:multiLevelType w:val="hybridMultilevel"/>
    <w:tmpl w:val="D31EDEEC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032D6B"/>
    <w:multiLevelType w:val="hybridMultilevel"/>
    <w:tmpl w:val="45D21FB6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1" w15:restartNumberingAfterBreak="0">
    <w:nsid w:val="6FF6777B"/>
    <w:multiLevelType w:val="hybridMultilevel"/>
    <w:tmpl w:val="DEB8F2C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702A4D94"/>
    <w:multiLevelType w:val="hybridMultilevel"/>
    <w:tmpl w:val="F7BC9230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9F464D0">
      <w:numFmt w:val="bullet"/>
      <w:lvlText w:val="-"/>
      <w:lvlJc w:val="left"/>
      <w:pPr>
        <w:ind w:left="2869" w:hanging="360"/>
      </w:pPr>
      <w:rPr>
        <w:rFonts w:ascii="Times New Roman" w:eastAsia="Calibri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76001E0A"/>
    <w:multiLevelType w:val="hybridMultilevel"/>
    <w:tmpl w:val="5F0CE9A6"/>
    <w:lvl w:ilvl="0" w:tplc="49F464D0">
      <w:numFmt w:val="bullet"/>
      <w:lvlText w:val="-"/>
      <w:lvlJc w:val="left"/>
      <w:pPr>
        <w:ind w:left="214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4" w15:restartNumberingAfterBreak="0">
    <w:nsid w:val="762A7373"/>
    <w:multiLevelType w:val="hybridMultilevel"/>
    <w:tmpl w:val="97C281EA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0"/>
  </w:num>
  <w:num w:numId="3">
    <w:abstractNumId w:val="9"/>
  </w:num>
  <w:num w:numId="4">
    <w:abstractNumId w:val="15"/>
  </w:num>
  <w:num w:numId="5">
    <w:abstractNumId w:val="7"/>
  </w:num>
  <w:num w:numId="6">
    <w:abstractNumId w:val="6"/>
  </w:num>
  <w:num w:numId="7">
    <w:abstractNumId w:val="4"/>
  </w:num>
  <w:num w:numId="8">
    <w:abstractNumId w:val="5"/>
  </w:num>
  <w:num w:numId="9">
    <w:abstractNumId w:val="13"/>
  </w:num>
  <w:num w:numId="10">
    <w:abstractNumId w:val="11"/>
  </w:num>
  <w:num w:numId="11">
    <w:abstractNumId w:val="8"/>
  </w:num>
  <w:num w:numId="12">
    <w:abstractNumId w:val="3"/>
  </w:num>
  <w:num w:numId="13">
    <w:abstractNumId w:val="14"/>
  </w:num>
  <w:num w:numId="14">
    <w:abstractNumId w:val="12"/>
  </w:num>
  <w:num w:numId="15">
    <w:abstractNumId w:val="1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03822"/>
    <w:rsid w:val="00011CE5"/>
    <w:rsid w:val="000178B0"/>
    <w:rsid w:val="000360CC"/>
    <w:rsid w:val="00043A52"/>
    <w:rsid w:val="00044EBC"/>
    <w:rsid w:val="00060113"/>
    <w:rsid w:val="00062634"/>
    <w:rsid w:val="00096F47"/>
    <w:rsid w:val="000A4342"/>
    <w:rsid w:val="000A57B9"/>
    <w:rsid w:val="000C7DDC"/>
    <w:rsid w:val="000D372D"/>
    <w:rsid w:val="000D6A1B"/>
    <w:rsid w:val="000E0CA9"/>
    <w:rsid w:val="000F2473"/>
    <w:rsid w:val="000F4525"/>
    <w:rsid w:val="001045A2"/>
    <w:rsid w:val="00112447"/>
    <w:rsid w:val="001270BF"/>
    <w:rsid w:val="001449CA"/>
    <w:rsid w:val="00160D93"/>
    <w:rsid w:val="00162F30"/>
    <w:rsid w:val="00166F8D"/>
    <w:rsid w:val="00171E7D"/>
    <w:rsid w:val="00193BFB"/>
    <w:rsid w:val="001A636F"/>
    <w:rsid w:val="001B02AD"/>
    <w:rsid w:val="001B16FA"/>
    <w:rsid w:val="001C434E"/>
    <w:rsid w:val="001C525E"/>
    <w:rsid w:val="001F2890"/>
    <w:rsid w:val="00202149"/>
    <w:rsid w:val="00213A48"/>
    <w:rsid w:val="002470C1"/>
    <w:rsid w:val="00250EE1"/>
    <w:rsid w:val="002B3D33"/>
    <w:rsid w:val="002C338B"/>
    <w:rsid w:val="002D3E8D"/>
    <w:rsid w:val="002D41EE"/>
    <w:rsid w:val="002E48CA"/>
    <w:rsid w:val="00325C48"/>
    <w:rsid w:val="00334210"/>
    <w:rsid w:val="00352845"/>
    <w:rsid w:val="00364FDA"/>
    <w:rsid w:val="00366725"/>
    <w:rsid w:val="0038209C"/>
    <w:rsid w:val="00394F0C"/>
    <w:rsid w:val="00395F9F"/>
    <w:rsid w:val="003A3146"/>
    <w:rsid w:val="003A4DEF"/>
    <w:rsid w:val="003A6D17"/>
    <w:rsid w:val="003B3398"/>
    <w:rsid w:val="003C2680"/>
    <w:rsid w:val="003D64CD"/>
    <w:rsid w:val="0040001B"/>
    <w:rsid w:val="00406128"/>
    <w:rsid w:val="004433D8"/>
    <w:rsid w:val="0045278B"/>
    <w:rsid w:val="00496045"/>
    <w:rsid w:val="004970F2"/>
    <w:rsid w:val="004A4937"/>
    <w:rsid w:val="004A7430"/>
    <w:rsid w:val="004C25B3"/>
    <w:rsid w:val="004F77AC"/>
    <w:rsid w:val="00537E2B"/>
    <w:rsid w:val="00554416"/>
    <w:rsid w:val="005C4F5E"/>
    <w:rsid w:val="005C7BE6"/>
    <w:rsid w:val="005D77B3"/>
    <w:rsid w:val="005E0691"/>
    <w:rsid w:val="005E6FE8"/>
    <w:rsid w:val="005F515F"/>
    <w:rsid w:val="0060225A"/>
    <w:rsid w:val="00637309"/>
    <w:rsid w:val="006720B0"/>
    <w:rsid w:val="006B1E60"/>
    <w:rsid w:val="006B5AE8"/>
    <w:rsid w:val="006E1806"/>
    <w:rsid w:val="00722AB8"/>
    <w:rsid w:val="00726DE6"/>
    <w:rsid w:val="00732747"/>
    <w:rsid w:val="0073330A"/>
    <w:rsid w:val="007662DC"/>
    <w:rsid w:val="00766C54"/>
    <w:rsid w:val="0078288F"/>
    <w:rsid w:val="007858EA"/>
    <w:rsid w:val="007962FE"/>
    <w:rsid w:val="007B0217"/>
    <w:rsid w:val="007C6BD7"/>
    <w:rsid w:val="007D41A0"/>
    <w:rsid w:val="007E37A9"/>
    <w:rsid w:val="007E5B92"/>
    <w:rsid w:val="00820A26"/>
    <w:rsid w:val="008260F8"/>
    <w:rsid w:val="00832B8D"/>
    <w:rsid w:val="008400D3"/>
    <w:rsid w:val="00856546"/>
    <w:rsid w:val="00862CF7"/>
    <w:rsid w:val="0088585A"/>
    <w:rsid w:val="00885EFF"/>
    <w:rsid w:val="008B31BA"/>
    <w:rsid w:val="008D1C42"/>
    <w:rsid w:val="00900661"/>
    <w:rsid w:val="009068E3"/>
    <w:rsid w:val="00907521"/>
    <w:rsid w:val="0092693D"/>
    <w:rsid w:val="00934C8F"/>
    <w:rsid w:val="0093569A"/>
    <w:rsid w:val="00977E26"/>
    <w:rsid w:val="00982326"/>
    <w:rsid w:val="009A572F"/>
    <w:rsid w:val="009B3993"/>
    <w:rsid w:val="009D4120"/>
    <w:rsid w:val="009E7CA7"/>
    <w:rsid w:val="009F3911"/>
    <w:rsid w:val="009F5219"/>
    <w:rsid w:val="00A310DF"/>
    <w:rsid w:val="00A365D2"/>
    <w:rsid w:val="00A37737"/>
    <w:rsid w:val="00A53BBE"/>
    <w:rsid w:val="00A660AD"/>
    <w:rsid w:val="00A97C3C"/>
    <w:rsid w:val="00AB1F3D"/>
    <w:rsid w:val="00AD2832"/>
    <w:rsid w:val="00AE66A1"/>
    <w:rsid w:val="00B24F28"/>
    <w:rsid w:val="00B27E76"/>
    <w:rsid w:val="00B32EAD"/>
    <w:rsid w:val="00B433FA"/>
    <w:rsid w:val="00B50A52"/>
    <w:rsid w:val="00B9012E"/>
    <w:rsid w:val="00B94C91"/>
    <w:rsid w:val="00BA109B"/>
    <w:rsid w:val="00BA5B18"/>
    <w:rsid w:val="00BB7B0B"/>
    <w:rsid w:val="00C35017"/>
    <w:rsid w:val="00C35657"/>
    <w:rsid w:val="00CA531A"/>
    <w:rsid w:val="00CA580C"/>
    <w:rsid w:val="00CC6968"/>
    <w:rsid w:val="00CC6CAD"/>
    <w:rsid w:val="00CF1C0E"/>
    <w:rsid w:val="00D02C30"/>
    <w:rsid w:val="00D133D7"/>
    <w:rsid w:val="00D42EEF"/>
    <w:rsid w:val="00D54232"/>
    <w:rsid w:val="00D5750F"/>
    <w:rsid w:val="00D800B9"/>
    <w:rsid w:val="00D96461"/>
    <w:rsid w:val="00DE0162"/>
    <w:rsid w:val="00DE738C"/>
    <w:rsid w:val="00E231D5"/>
    <w:rsid w:val="00E3356B"/>
    <w:rsid w:val="00E76965"/>
    <w:rsid w:val="00E7747E"/>
    <w:rsid w:val="00E97D91"/>
    <w:rsid w:val="00EA0145"/>
    <w:rsid w:val="00EA183D"/>
    <w:rsid w:val="00EA2890"/>
    <w:rsid w:val="00EB4910"/>
    <w:rsid w:val="00F26793"/>
    <w:rsid w:val="00F3694A"/>
    <w:rsid w:val="00FA5D63"/>
    <w:rsid w:val="00FC3019"/>
    <w:rsid w:val="00FD5E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32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1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0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4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0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4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2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0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9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1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36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2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4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9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2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chart" Target="charts/chart5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10" Type="http://schemas.openxmlformats.org/officeDocument/2006/relationships/header" Target="header1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8409868008"/>
          <c:y val="0.1550342051994022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-6.0594949406013426E-2"/>
                  <c:y val="-0.40218579234972679"/>
                </c:manualLayout>
              </c:layout>
              <c:tx>
                <c:rich>
                  <a:bodyPr/>
                  <a:lstStyle/>
                  <a:p>
                    <a:fld id="{B868FA42-1B3E-42A6-8513-5C3F24E5429B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65</a:t>
                    </a: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0"/>
                  <c:y val="0.23783727034120736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594580109196247E-3"/>
                  <c:y val="-0.15737704918032791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Стац.усл.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0</c:v>
                </c:pt>
                <c:pt idx="2">
                  <c:v>6</c:v>
                </c:pt>
                <c:pt idx="3" formatCode="#\ ##0_ ;[Red]\-#\ ##0\ ">
                  <c:v>59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график'!$K$10,'Т2 график'!$K$12,'Т2 график'!$K$14)</c:f>
              <c:numCache>
                <c:formatCode>0.00</c:formatCode>
                <c:ptCount val="3"/>
                <c:pt idx="0">
                  <c:v>39.299999999999997</c:v>
                </c:pt>
                <c:pt idx="1">
                  <c:v>40</c:v>
                </c:pt>
                <c:pt idx="2">
                  <c:v>52.31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график'!$K$9,'Т2 график'!$K$11,'Т2 график'!$K$13)</c:f>
              <c:numCache>
                <c:formatCode>0.00</c:formatCode>
                <c:ptCount val="3"/>
                <c:pt idx="0">
                  <c:v>44.713999999999999</c:v>
                </c:pt>
                <c:pt idx="1">
                  <c:v>44.713999999999999</c:v>
                </c:pt>
                <c:pt idx="2">
                  <c:v>44.713999999999999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82260624"/>
        <c:axId val="1082262800"/>
      </c:barChart>
      <c:catAx>
        <c:axId val="108226062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2262800"/>
        <c:crosses val="autoZero"/>
        <c:auto val="0"/>
        <c:lblAlgn val="l"/>
        <c:lblOffset val="100"/>
        <c:noMultiLvlLbl val="0"/>
      </c:catAx>
      <c:valAx>
        <c:axId val="10822628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22606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график'!$K$16,'Т2 график'!$K$18,'Т2 график'!$K$20)</c:f>
              <c:numCache>
                <c:formatCode>0.00</c:formatCode>
                <c:ptCount val="3"/>
                <c:pt idx="0">
                  <c:v>79</c:v>
                </c:pt>
                <c:pt idx="1">
                  <c:v>52.69</c:v>
                </c:pt>
                <c:pt idx="2">
                  <c:v>80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график'!$K$15,'Т2 график'!$K$17,'Т2 график'!$K$19)</c:f>
              <c:numCache>
                <c:formatCode>0.00</c:formatCode>
                <c:ptCount val="3"/>
                <c:pt idx="0">
                  <c:v>68.775999999999996</c:v>
                </c:pt>
                <c:pt idx="1">
                  <c:v>68.775999999999996</c:v>
                </c:pt>
                <c:pt idx="2">
                  <c:v>68.775999999999996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82263344"/>
        <c:axId val="1291192352"/>
      </c:barChart>
      <c:catAx>
        <c:axId val="108226334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2352"/>
        <c:crosses val="autoZero"/>
        <c:auto val="0"/>
        <c:lblAlgn val="l"/>
        <c:lblOffset val="100"/>
        <c:noMultiLvlLbl val="0"/>
      </c:catAx>
      <c:valAx>
        <c:axId val="129119235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22633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график'!$K$22,'Т2 график'!$K$24,'Т2 график'!$K$26)</c:f>
              <c:numCache>
                <c:formatCode>0.00</c:formatCode>
                <c:ptCount val="3"/>
                <c:pt idx="0">
                  <c:v>100</c:v>
                </c:pt>
                <c:pt idx="1">
                  <c:v>20</c:v>
                </c:pt>
                <c:pt idx="2">
                  <c:v>60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график'!$K$21,'Т2 график'!$K$23,'Т2 график'!$K$25)</c:f>
              <c:numCache>
                <c:formatCode>0.00</c:formatCode>
                <c:ptCount val="3"/>
                <c:pt idx="0">
                  <c:v>56</c:v>
                </c:pt>
                <c:pt idx="1">
                  <c:v>56</c:v>
                </c:pt>
                <c:pt idx="2">
                  <c:v>56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195616"/>
        <c:axId val="1291195072"/>
      </c:barChart>
      <c:catAx>
        <c:axId val="129119561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5072"/>
        <c:crosses val="autoZero"/>
        <c:auto val="0"/>
        <c:lblAlgn val="l"/>
        <c:lblOffset val="100"/>
        <c:noMultiLvlLbl val="0"/>
      </c:catAx>
      <c:valAx>
        <c:axId val="12911950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56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график'!$K$28,'Т2 график'!$K$30,'Т2 график'!$K$32)</c:f>
              <c:numCache>
                <c:formatCode>0.00</c:formatCode>
                <c:ptCount val="3"/>
                <c:pt idx="0">
                  <c:v>98.46</c:v>
                </c:pt>
                <c:pt idx="1">
                  <c:v>95.38</c:v>
                </c:pt>
                <c:pt idx="2">
                  <c:v>24.62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график'!$K$27,'Т2 график'!$K$29,'Т2 график'!$K$31)</c:f>
              <c:numCache>
                <c:formatCode>0.00</c:formatCode>
                <c:ptCount val="3"/>
                <c:pt idx="0">
                  <c:v>82.460000000000008</c:v>
                </c:pt>
                <c:pt idx="1">
                  <c:v>82.460000000000008</c:v>
                </c:pt>
                <c:pt idx="2">
                  <c:v>82.460000000000008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196704"/>
        <c:axId val="1291190176"/>
      </c:barChart>
      <c:catAx>
        <c:axId val="129119670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0176"/>
        <c:crosses val="autoZero"/>
        <c:auto val="0"/>
        <c:lblAlgn val="l"/>
        <c:lblOffset val="100"/>
        <c:noMultiLvlLbl val="0"/>
      </c:catAx>
      <c:valAx>
        <c:axId val="1291190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6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график'!$K$34,'Т2 график'!$K$36,'Т2 график'!$K$38)</c:f>
              <c:numCache>
                <c:formatCode>0.00</c:formatCode>
                <c:ptCount val="3"/>
                <c:pt idx="0">
                  <c:v>93.85</c:v>
                </c:pt>
                <c:pt idx="1">
                  <c:v>95.38</c:v>
                </c:pt>
                <c:pt idx="2">
                  <c:v>98.46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график'!$K$33,'Т2 график'!$K$35,'Т2 график'!$K$37)</c:f>
              <c:numCache>
                <c:formatCode>0.00</c:formatCode>
                <c:ptCount val="3"/>
                <c:pt idx="0">
                  <c:v>96.460999999999984</c:v>
                </c:pt>
                <c:pt idx="1">
                  <c:v>96.460999999999984</c:v>
                </c:pt>
                <c:pt idx="2">
                  <c:v>96.460999999999984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190720"/>
        <c:axId val="1291191808"/>
      </c:barChart>
      <c:catAx>
        <c:axId val="1291190720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1808"/>
        <c:crosses val="autoZero"/>
        <c:auto val="0"/>
        <c:lblAlgn val="l"/>
        <c:lblOffset val="100"/>
        <c:noMultiLvlLbl val="0"/>
      </c:catAx>
      <c:valAx>
        <c:axId val="12911918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07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4E4E0E-1793-443F-9008-5C28BF014D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1897</TotalTime>
  <Pages>15</Pages>
  <Words>3909</Words>
  <Characters>22282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67</cp:revision>
  <cp:lastPrinted>2018-11-27T07:47:00Z</cp:lastPrinted>
  <dcterms:created xsi:type="dcterms:W3CDTF">2018-11-22T11:29:00Z</dcterms:created>
  <dcterms:modified xsi:type="dcterms:W3CDTF">2018-12-23T14:47:00Z</dcterms:modified>
</cp:coreProperties>
</file>