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header2.xml" ContentType="application/vnd.openxmlformats-officedocument.wordprocessingml.header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pPr w:leftFromText="180" w:rightFromText="180" w:vertAnchor="text" w:horzAnchor="margin" w:tblpY="-166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0000" w:themeColor="tex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962"/>
      </w:tblGrid>
      <w:tr w:rsidR="001A636F" w:rsidRPr="005C5CE1" w:rsidTr="00A97C3C">
        <w:trPr>
          <w:trHeight w:val="2127"/>
        </w:trPr>
        <w:tc>
          <w:tcPr>
            <w:tcW w:w="4644" w:type="dxa"/>
            <w:hideMark/>
          </w:tcPr>
          <w:p w:rsidR="001A636F" w:rsidRPr="005C5CE1" w:rsidRDefault="001A636F" w:rsidP="00A97C3C">
            <w:pPr>
              <w:tabs>
                <w:tab w:val="left" w:pos="5954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5C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0DC1A6DA" wp14:editId="592AAB8C">
                  <wp:simplePos x="0" y="0"/>
                  <wp:positionH relativeFrom="column">
                    <wp:posOffset>-380971</wp:posOffset>
                  </wp:positionH>
                  <wp:positionV relativeFrom="paragraph">
                    <wp:posOffset>99212</wp:posOffset>
                  </wp:positionV>
                  <wp:extent cx="2457450" cy="1095375"/>
                  <wp:effectExtent l="0" t="0" r="0" b="0"/>
                  <wp:wrapNone/>
                  <wp:docPr id="2" name="Рисунок 2" descr="Описание: горы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горы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095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A636F" w:rsidRPr="005C5CE1" w:rsidRDefault="001A636F" w:rsidP="00A97C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636F" w:rsidRPr="005C5CE1" w:rsidRDefault="001A636F" w:rsidP="00A97C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62" w:type="dxa"/>
            <w:vAlign w:val="center"/>
          </w:tcPr>
          <w:p w:rsidR="001A636F" w:rsidRDefault="001A636F" w:rsidP="00A97C3C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  <w:p w:rsidR="001A636F" w:rsidRPr="005C5CE1" w:rsidRDefault="00537E2B" w:rsidP="001A636F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5E75">
              <w:rPr>
                <w:noProof/>
                <w:sz w:val="21"/>
                <w:szCs w:val="21"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562887D1" wp14:editId="6BEF42E7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78740</wp:posOffset>
                  </wp:positionV>
                  <wp:extent cx="3172460" cy="1021080"/>
                  <wp:effectExtent l="0" t="0" r="8890" b="7620"/>
                  <wp:wrapNone/>
                  <wp:docPr id="65" name="Рисунок 65" descr="C:\Users\Екатерина\Desktop\гугл форм\фото для ролл апа\mr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Екатерина\Desktop\гугл форм\фото для ролл апа\mr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60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307BE">
        <w:rPr>
          <w:rFonts w:ascii="Times New Roman" w:hAnsi="Times New Roman" w:cs="Times New Roman"/>
          <w:b/>
          <w:sz w:val="36"/>
          <w:szCs w:val="36"/>
        </w:rPr>
        <w:t>АНАЛИТИЧЕСКИЙ ОТЧЕТ</w:t>
      </w: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F307BE">
        <w:rPr>
          <w:rFonts w:ascii="Times New Roman" w:hAnsi="Times New Roman" w:cs="Times New Roman"/>
          <w:sz w:val="32"/>
          <w:szCs w:val="32"/>
        </w:rPr>
        <w:t xml:space="preserve">о качестве условий </w:t>
      </w:r>
      <w:r>
        <w:rPr>
          <w:rFonts w:ascii="Times New Roman" w:hAnsi="Times New Roman" w:cs="Times New Roman"/>
          <w:sz w:val="32"/>
          <w:szCs w:val="32"/>
        </w:rPr>
        <w:t>предоставления</w:t>
      </w:r>
      <w:r w:rsidRPr="00F307BE">
        <w:rPr>
          <w:rFonts w:ascii="Times New Roman" w:hAnsi="Times New Roman" w:cs="Times New Roman"/>
          <w:sz w:val="32"/>
          <w:szCs w:val="32"/>
        </w:rPr>
        <w:t xml:space="preserve"> услуг</w:t>
      </w:r>
    </w:p>
    <w:p w:rsidR="001A636F" w:rsidRDefault="00193BFB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ГБУЗ </w:t>
      </w:r>
      <w:r w:rsidR="00D800B9">
        <w:rPr>
          <w:rFonts w:ascii="Times New Roman" w:hAnsi="Times New Roman" w:cs="Times New Roman"/>
          <w:sz w:val="28"/>
          <w:szCs w:val="28"/>
          <w:u w:val="single"/>
        </w:rPr>
        <w:t>«Малгобекская центральная районная больница»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D950E5">
        <w:rPr>
          <w:rFonts w:ascii="Times New Roman" w:hAnsi="Times New Roman" w:cs="Times New Roman"/>
          <w:sz w:val="32"/>
          <w:szCs w:val="32"/>
        </w:rPr>
        <w:t xml:space="preserve"> в</w:t>
      </w:r>
      <w:r w:rsidRPr="00F307BE">
        <w:rPr>
          <w:rFonts w:ascii="Times New Roman" w:hAnsi="Times New Roman" w:cs="Times New Roman"/>
          <w:sz w:val="32"/>
          <w:szCs w:val="32"/>
        </w:rPr>
        <w:t xml:space="preserve"> соответствии с показателями, характеризующими общие критерии оценки качества </w:t>
      </w:r>
      <w:r w:rsidRPr="001A636F">
        <w:rPr>
          <w:rFonts w:ascii="Times New Roman" w:hAnsi="Times New Roman" w:cs="Times New Roman"/>
          <w:bCs/>
          <w:sz w:val="32"/>
          <w:szCs w:val="32"/>
        </w:rPr>
        <w:t xml:space="preserve">условий оказания услуг медицинскими организациями Республики Ингушетия, в отношении которых проводится независимая оценка 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1A636F">
        <w:rPr>
          <w:rFonts w:ascii="Times New Roman" w:hAnsi="Times New Roman" w:cs="Times New Roman"/>
          <w:bCs/>
          <w:sz w:val="32"/>
          <w:szCs w:val="32"/>
        </w:rPr>
        <w:t>в 2018 году</w:t>
      </w: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pacing w:val="-7"/>
          <w:sz w:val="28"/>
          <w:szCs w:val="28"/>
        </w:rPr>
        <w:sectPr w:rsidR="001A636F" w:rsidSect="00B94C91">
          <w:headerReference w:type="default" r:id="rId10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Cs/>
          <w:spacing w:val="-7"/>
          <w:sz w:val="28"/>
          <w:szCs w:val="28"/>
        </w:rPr>
        <w:t>г. Назрань</w:t>
      </w:r>
      <w:r w:rsidRPr="005C5CE1">
        <w:rPr>
          <w:rFonts w:ascii="Times New Roman" w:hAnsi="Times New Roman" w:cs="Times New Roman"/>
          <w:bCs/>
          <w:spacing w:val="-7"/>
          <w:sz w:val="28"/>
          <w:szCs w:val="28"/>
        </w:rPr>
        <w:t>, 2018</w:t>
      </w:r>
    </w:p>
    <w:p w:rsidR="001A636F" w:rsidRDefault="001A636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2AB8">
        <w:rPr>
          <w:rFonts w:ascii="Times New Roman" w:hAnsi="Times New Roman" w:cs="Times New Roman"/>
          <w:b/>
          <w:sz w:val="28"/>
          <w:szCs w:val="28"/>
        </w:rPr>
        <w:lastRenderedPageBreak/>
        <w:t>Аналитический отчет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о качестве условий оказания услуг</w:t>
      </w:r>
    </w:p>
    <w:p w:rsidR="00B433FA" w:rsidRPr="00722AB8" w:rsidRDefault="00193BFB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ГБУЗ </w:t>
      </w:r>
      <w:r w:rsidR="00D800B9">
        <w:rPr>
          <w:rFonts w:ascii="Times New Roman" w:hAnsi="Times New Roman" w:cs="Times New Roman"/>
          <w:sz w:val="28"/>
          <w:szCs w:val="28"/>
          <w:u w:val="single"/>
        </w:rPr>
        <w:t>«Малгобекская центральная районная больница»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</w:t>
      </w:r>
    </w:p>
    <w:p w:rsidR="00060113" w:rsidRPr="00722AB8" w:rsidRDefault="00060113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D42EEF" w:rsidRPr="00722AB8" w:rsidTr="001449CA">
        <w:tc>
          <w:tcPr>
            <w:tcW w:w="4814" w:type="dxa"/>
          </w:tcPr>
          <w:p w:rsidR="00D42EEF" w:rsidRPr="00722AB8" w:rsidRDefault="0040001B" w:rsidP="005C7BE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Назрань</w:t>
            </w:r>
          </w:p>
        </w:tc>
        <w:tc>
          <w:tcPr>
            <w:tcW w:w="4815" w:type="dxa"/>
          </w:tcPr>
          <w:p w:rsidR="00D42EEF" w:rsidRPr="00722AB8" w:rsidRDefault="0040001B" w:rsidP="0040001B">
            <w:pPr>
              <w:spacing w:line="276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дека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>бря 2018г.</w:t>
            </w:r>
          </w:p>
        </w:tc>
      </w:tr>
    </w:tbl>
    <w:p w:rsidR="00D42EEF" w:rsidRPr="00722AB8" w:rsidRDefault="00D42EEF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65D2" w:rsidRPr="00722AB8" w:rsidRDefault="00820A26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 качестве условий оказания услуг</w:t>
      </w:r>
      <w:r w:rsidR="00B94C9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  <w:u w:val="single"/>
        </w:rPr>
        <w:t xml:space="preserve">ГБУЗ </w:t>
      </w:r>
      <w:r w:rsidR="00D800B9">
        <w:rPr>
          <w:rFonts w:ascii="Times New Roman" w:hAnsi="Times New Roman" w:cs="Times New Roman"/>
          <w:sz w:val="26"/>
          <w:szCs w:val="26"/>
          <w:u w:val="single"/>
        </w:rPr>
        <w:t>«Малгобекская центральная районная больница»</w:t>
      </w:r>
      <w:r w:rsidR="00C35017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(далее – медицинская организация)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осуществлено организацией-оператором – АНО «Северо-Кавказский центр профессионально-общественной аккредитации» 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по поручению министерства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во исполнение государственного контракта от </w:t>
      </w:r>
      <w:r w:rsidR="0040001B">
        <w:rPr>
          <w:rFonts w:ascii="Times New Roman" w:hAnsi="Times New Roman" w:cs="Times New Roman"/>
          <w:sz w:val="26"/>
          <w:szCs w:val="26"/>
        </w:rPr>
        <w:t>04</w:t>
      </w:r>
      <w:r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 xml:space="preserve">.2018г. № </w:t>
      </w:r>
      <w:r w:rsidR="00364FDA">
        <w:rPr>
          <w:rFonts w:ascii="Times New Roman" w:hAnsi="Times New Roman" w:cs="Times New Roman"/>
          <w:sz w:val="26"/>
          <w:szCs w:val="26"/>
        </w:rPr>
        <w:t>6</w:t>
      </w:r>
      <w:r w:rsidR="0040001B">
        <w:rPr>
          <w:rFonts w:ascii="Times New Roman" w:hAnsi="Times New Roman" w:cs="Times New Roman"/>
          <w:sz w:val="26"/>
          <w:szCs w:val="26"/>
        </w:rPr>
        <w:t>-НОК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на оказание услуг по сбору и обобщению информации о качестве условий оказания услуг медицинскими организациями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в отношении которых проводится независимая оценка в 2018 году, в соответствии с Программой исследования, согласованной с министерством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 Советом по независимой оценке качества</w:t>
      </w:r>
      <w:r w:rsidRPr="00722AB8">
        <w:rPr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согласно показателям, утвержденным </w:t>
      </w:r>
      <w:r w:rsidR="007D41A0" w:rsidRPr="00722AB8">
        <w:rPr>
          <w:rFonts w:ascii="Times New Roman" w:hAnsi="Times New Roman" w:cs="Times New Roman"/>
          <w:sz w:val="26"/>
          <w:szCs w:val="26"/>
        </w:rPr>
        <w:t>Приказом Мин</w:t>
      </w:r>
      <w:r w:rsidR="00160D93" w:rsidRPr="00722AB8">
        <w:rPr>
          <w:rFonts w:ascii="Times New Roman" w:hAnsi="Times New Roman" w:cs="Times New Roman"/>
          <w:sz w:val="26"/>
          <w:szCs w:val="26"/>
        </w:rPr>
        <w:t xml:space="preserve">истерства здравоохранения </w:t>
      </w:r>
      <w:r w:rsidR="007D41A0" w:rsidRPr="00722AB8">
        <w:rPr>
          <w:rFonts w:ascii="Times New Roman" w:hAnsi="Times New Roman" w:cs="Times New Roman"/>
          <w:sz w:val="26"/>
          <w:szCs w:val="26"/>
        </w:rPr>
        <w:t>Росси</w:t>
      </w:r>
      <w:r w:rsidR="00160D93" w:rsidRPr="00722AB8">
        <w:rPr>
          <w:rFonts w:ascii="Times New Roman" w:hAnsi="Times New Roman" w:cs="Times New Roman"/>
          <w:sz w:val="26"/>
          <w:szCs w:val="26"/>
        </w:rPr>
        <w:t>йской Федерации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от 04.05.2018</w:t>
      </w:r>
      <w:r w:rsidR="00160D93" w:rsidRPr="00722AB8">
        <w:rPr>
          <w:rFonts w:ascii="Times New Roman" w:hAnsi="Times New Roman" w:cs="Times New Roman"/>
          <w:sz w:val="26"/>
          <w:szCs w:val="26"/>
        </w:rPr>
        <w:t>г.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№ 201н </w:t>
      </w:r>
      <w:r w:rsidR="00160D93" w:rsidRPr="00722AB8">
        <w:rPr>
          <w:rFonts w:ascii="Times New Roman" w:hAnsi="Times New Roman" w:cs="Times New Roman"/>
          <w:sz w:val="26"/>
          <w:szCs w:val="26"/>
        </w:rPr>
        <w:t>«</w:t>
      </w:r>
      <w:r w:rsidR="007D41A0" w:rsidRPr="00722AB8">
        <w:rPr>
          <w:rFonts w:ascii="Times New Roman" w:hAnsi="Times New Roman" w:cs="Times New Roman"/>
          <w:sz w:val="26"/>
          <w:szCs w:val="26"/>
        </w:rPr>
        <w:t>Об утверждении показателей, характеризующих общие критерии оценки качества условий оказания услуг медицинскими организациями, в отношении которых проводится независимая оценка</w:t>
      </w:r>
      <w:r w:rsidR="00160D93" w:rsidRPr="00722AB8">
        <w:rPr>
          <w:rFonts w:ascii="Times New Roman" w:hAnsi="Times New Roman" w:cs="Times New Roman"/>
          <w:sz w:val="26"/>
          <w:szCs w:val="26"/>
        </w:rPr>
        <w:t>»</w:t>
      </w:r>
      <w:r w:rsidR="007D41A0" w:rsidRPr="00722AB8">
        <w:rPr>
          <w:rFonts w:ascii="Times New Roman" w:hAnsi="Times New Roman" w:cs="Times New Roman"/>
          <w:sz w:val="26"/>
          <w:szCs w:val="26"/>
        </w:rPr>
        <w:t>.</w:t>
      </w:r>
    </w:p>
    <w:p w:rsidR="00160D93" w:rsidRPr="00722AB8" w:rsidRDefault="001F2890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осуществлены в соответствии с Правилами сбора и обобщения информации о качестве условий оказания услуг организациями в сфере охраны здоровья, утвержденными Постановлением Правительства Российской Федерации от 31 мая 2018 г. № 638 «Об утверждении Правил сбора и обобщения информации о качестве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</w:t>
      </w:r>
      <w:r w:rsidR="00EA0145" w:rsidRPr="00722AB8">
        <w:rPr>
          <w:rFonts w:ascii="Times New Roman" w:hAnsi="Times New Roman" w:cs="Times New Roman"/>
          <w:sz w:val="26"/>
          <w:szCs w:val="26"/>
        </w:rPr>
        <w:t xml:space="preserve"> и Единым порядком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экспертизы, утвержденным Приказом Минтруда России от 31 мая 2018 г. № 344н «Об утверждении Единого порядка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 (далее, соответственно – Правила, Порядок)</w:t>
      </w:r>
      <w:r w:rsidRPr="00722AB8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D42EEF" w:rsidRPr="00722AB8" w:rsidRDefault="008B31BA" w:rsidP="00B94C91">
      <w:pPr>
        <w:pStyle w:val="a8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Общие исходные сведения о медицинской организации: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Наименование организации: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  <w:u w:val="single"/>
        </w:rPr>
        <w:t xml:space="preserve">ГБУЗ </w:t>
      </w:r>
      <w:r w:rsidR="00D800B9">
        <w:rPr>
          <w:rFonts w:ascii="Times New Roman" w:hAnsi="Times New Roman" w:cs="Times New Roman"/>
          <w:sz w:val="26"/>
          <w:szCs w:val="26"/>
          <w:u w:val="single"/>
        </w:rPr>
        <w:t>«Малгобекская центральная районная больница»</w:t>
      </w:r>
      <w:r w:rsidR="008260F8" w:rsidRPr="00722AB8">
        <w:rPr>
          <w:rFonts w:ascii="Times New Roman" w:hAnsi="Times New Roman" w:cs="Times New Roman"/>
          <w:sz w:val="26"/>
          <w:szCs w:val="26"/>
          <w:u w:val="single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Юридический адрес организации:</w:t>
      </w:r>
      <w:r w:rsidR="008260F8" w:rsidRPr="00722AB8">
        <w:rPr>
          <w:sz w:val="26"/>
          <w:szCs w:val="26"/>
        </w:rPr>
        <w:t xml:space="preserve"> </w:t>
      </w:r>
      <w:r w:rsidR="00D800B9" w:rsidRPr="00D800B9">
        <w:rPr>
          <w:rFonts w:ascii="Times New Roman" w:hAnsi="Times New Roman" w:cs="Times New Roman"/>
          <w:sz w:val="26"/>
          <w:szCs w:val="26"/>
        </w:rPr>
        <w:t xml:space="preserve">386300, республика Ингушетия, город </w:t>
      </w:r>
      <w:proofErr w:type="spellStart"/>
      <w:r w:rsidR="00D800B9" w:rsidRPr="00D800B9">
        <w:rPr>
          <w:rFonts w:ascii="Times New Roman" w:hAnsi="Times New Roman" w:cs="Times New Roman"/>
          <w:sz w:val="26"/>
          <w:szCs w:val="26"/>
        </w:rPr>
        <w:t>Малгобек</w:t>
      </w:r>
      <w:proofErr w:type="spellEnd"/>
      <w:r w:rsidR="00D800B9" w:rsidRPr="00D800B9">
        <w:rPr>
          <w:rFonts w:ascii="Times New Roman" w:hAnsi="Times New Roman" w:cs="Times New Roman"/>
          <w:sz w:val="26"/>
          <w:szCs w:val="26"/>
        </w:rPr>
        <w:t xml:space="preserve">, улица </w:t>
      </w:r>
      <w:proofErr w:type="spellStart"/>
      <w:r w:rsidR="00D800B9" w:rsidRPr="00D800B9">
        <w:rPr>
          <w:rFonts w:ascii="Times New Roman" w:hAnsi="Times New Roman" w:cs="Times New Roman"/>
          <w:sz w:val="26"/>
          <w:szCs w:val="26"/>
        </w:rPr>
        <w:t>Гарданова</w:t>
      </w:r>
      <w:proofErr w:type="spellEnd"/>
      <w:r w:rsidR="00D800B9" w:rsidRPr="00D800B9">
        <w:rPr>
          <w:rFonts w:ascii="Times New Roman" w:hAnsi="Times New Roman" w:cs="Times New Roman"/>
          <w:sz w:val="26"/>
          <w:szCs w:val="26"/>
        </w:rPr>
        <w:t>, 3</w:t>
      </w:r>
      <w:r w:rsidR="00E7747E">
        <w:rPr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D800B9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Адрес официального сайта организации в информационной телекоммуникационной сети «Интернет» (далее – официальный сайт в сети «Интернет»):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D800B9" w:rsidRPr="00D800B9">
        <w:rPr>
          <w:rStyle w:val="a9"/>
          <w:rFonts w:ascii="Times New Roman" w:hAnsi="Times New Roman" w:cs="Times New Roman"/>
          <w:sz w:val="26"/>
          <w:szCs w:val="26"/>
        </w:rPr>
        <w:t>http://www.malgcrb.com/</w:t>
      </w:r>
      <w:r w:rsidR="00193BFB">
        <w:rPr>
          <w:rStyle w:val="a9"/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>Период проведения дистанционного этапа сбора информации: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с </w:t>
      </w:r>
      <w:r w:rsidR="0040001B">
        <w:rPr>
          <w:rFonts w:ascii="Times New Roman" w:hAnsi="Times New Roman" w:cs="Times New Roman"/>
          <w:sz w:val="26"/>
          <w:szCs w:val="26"/>
        </w:rPr>
        <w:t>07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по </w:t>
      </w:r>
      <w:r w:rsidR="0040001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.2018гг. 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мониторинга официального сайта организации в сети «Интернет»: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.2018г. </w:t>
      </w:r>
    </w:p>
    <w:p w:rsidR="00C35017" w:rsidRPr="00722AB8" w:rsidRDefault="00352845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визита представителей организации-оператора в медицинскую организацию: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>1</w:t>
      </w:r>
      <w:r w:rsidR="00D800B9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с </w:t>
      </w:r>
      <w:r w:rsidR="00364FDA">
        <w:rPr>
          <w:rFonts w:ascii="Times New Roman" w:hAnsi="Times New Roman" w:cs="Times New Roman"/>
          <w:sz w:val="26"/>
          <w:szCs w:val="26"/>
        </w:rPr>
        <w:t>1</w:t>
      </w:r>
      <w:r w:rsidR="00D800B9">
        <w:rPr>
          <w:rFonts w:ascii="Times New Roman" w:hAnsi="Times New Roman" w:cs="Times New Roman"/>
          <w:sz w:val="26"/>
          <w:szCs w:val="26"/>
        </w:rPr>
        <w:t>3</w:t>
      </w:r>
      <w:r w:rsidR="008260F8" w:rsidRPr="00722AB8">
        <w:rPr>
          <w:rFonts w:ascii="Times New Roman" w:hAnsi="Times New Roman" w:cs="Times New Roman"/>
          <w:sz w:val="26"/>
          <w:szCs w:val="26"/>
        </w:rPr>
        <w:t>:00 до 1</w:t>
      </w:r>
      <w:r w:rsidR="00D800B9">
        <w:rPr>
          <w:rFonts w:ascii="Times New Roman" w:hAnsi="Times New Roman" w:cs="Times New Roman"/>
          <w:sz w:val="26"/>
          <w:szCs w:val="26"/>
        </w:rPr>
        <w:t>7</w:t>
      </w:r>
      <w:r w:rsidR="008260F8" w:rsidRPr="00722AB8">
        <w:rPr>
          <w:rFonts w:ascii="Times New Roman" w:hAnsi="Times New Roman" w:cs="Times New Roman"/>
          <w:sz w:val="26"/>
          <w:szCs w:val="26"/>
        </w:rPr>
        <w:t>:00 часов.</w:t>
      </w:r>
    </w:p>
    <w:p w:rsidR="007D41A0" w:rsidRPr="00722AB8" w:rsidRDefault="00C35017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Статистические данные формы № 30 (годовая) «Сведения о медицинской организации» за 2017 год в части сведений о деятельности медицинских организаций по оказанию медицинской помощи в амбулаторных и стационарных условиях</w:t>
      </w:r>
      <w:r w:rsidR="00EA2890" w:rsidRPr="00722AB8">
        <w:rPr>
          <w:rFonts w:ascii="Times New Roman" w:hAnsi="Times New Roman" w:cs="Times New Roman"/>
          <w:sz w:val="26"/>
          <w:szCs w:val="26"/>
        </w:rPr>
        <w:t>, используемые для определения генеральной и выборочной совокупностей респондентов (Таблица 1)</w:t>
      </w:r>
      <w:r w:rsidRPr="00722AB8">
        <w:rPr>
          <w:rFonts w:ascii="Times New Roman" w:hAnsi="Times New Roman" w:cs="Times New Roman"/>
          <w:sz w:val="26"/>
          <w:szCs w:val="26"/>
        </w:rPr>
        <w:t>:</w:t>
      </w:r>
    </w:p>
    <w:p w:rsidR="00EA2890" w:rsidRPr="00722AB8" w:rsidRDefault="00EA2890" w:rsidP="00EA2890">
      <w:pPr>
        <w:pStyle w:val="a8"/>
        <w:tabs>
          <w:tab w:val="left" w:pos="709"/>
          <w:tab w:val="left" w:pos="1134"/>
          <w:tab w:val="left" w:pos="1560"/>
        </w:tabs>
        <w:spacing w:after="0" w:line="240" w:lineRule="auto"/>
        <w:ind w:left="709"/>
        <w:jc w:val="right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11016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1701"/>
        <w:gridCol w:w="1134"/>
        <w:gridCol w:w="1276"/>
        <w:gridCol w:w="1985"/>
        <w:gridCol w:w="2085"/>
        <w:gridCol w:w="709"/>
        <w:gridCol w:w="851"/>
        <w:gridCol w:w="1275"/>
      </w:tblGrid>
      <w:tr w:rsidR="00EA2890" w:rsidRPr="00722AB8" w:rsidTr="00EA2890">
        <w:trPr>
          <w:trHeight w:val="1378"/>
        </w:trPr>
        <w:tc>
          <w:tcPr>
            <w:tcW w:w="8181" w:type="dxa"/>
            <w:gridSpan w:val="5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Генеральная совокупность - Численность получателей услуг в 2017 году </w:t>
            </w:r>
          </w:p>
        </w:tc>
        <w:tc>
          <w:tcPr>
            <w:tcW w:w="2835" w:type="dxa"/>
            <w:gridSpan w:val="3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Выборочная совокупность - Численность респондентов-получателей услуг (не менее 40% посещений в смену, не более 600 респондентов от 1 медицинской организации) 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 w:val="restart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Численность обслуживаемого прикрепленного населения, чел. (таблица 1050 ф.30)</w:t>
            </w:r>
          </w:p>
        </w:tc>
        <w:tc>
          <w:tcPr>
            <w:tcW w:w="6480" w:type="dxa"/>
            <w:gridSpan w:val="4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Вид проверяемых условий</w:t>
            </w:r>
          </w:p>
        </w:tc>
        <w:tc>
          <w:tcPr>
            <w:tcW w:w="709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8" w:right="113" w:firstLine="15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851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9" w:right="113" w:firstLine="14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1275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Всего респондентов от 1 медицинской организации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241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407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EA2890" w:rsidRPr="00722AB8" w:rsidTr="00EA2890">
        <w:trPr>
          <w:trHeight w:val="2070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Коечный фонд на конец 2017 </w:t>
            </w:r>
            <w:proofErr w:type="gramStart"/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года,  шт.</w:t>
            </w:r>
            <w:proofErr w:type="gramEnd"/>
          </w:p>
        </w:tc>
        <w:tc>
          <w:tcPr>
            <w:tcW w:w="1276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поступило пациентов, чел.</w:t>
            </w:r>
          </w:p>
        </w:tc>
        <w:tc>
          <w:tcPr>
            <w:tcW w:w="19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Работа врачей медицинской организации в амбулаторных условиях, число посещений за отчетный период (таблица 2100 ф.30)</w:t>
            </w:r>
          </w:p>
        </w:tc>
        <w:tc>
          <w:tcPr>
            <w:tcW w:w="20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Мощность (плановое число посещений в смену) подразделений, оказывающих медицинскую помощь в амбулаторных условиях, число посещений в смену (таблица 1010 ф.30)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D800B9" w:rsidRPr="00722AB8" w:rsidTr="00A97C3C">
        <w:trPr>
          <w:trHeight w:val="600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00B9" w:rsidRPr="0070233B" w:rsidRDefault="00D800B9" w:rsidP="00D800B9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85 648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00B9" w:rsidRPr="0070233B" w:rsidRDefault="00D800B9" w:rsidP="00D800B9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00B9" w:rsidRPr="0070233B" w:rsidRDefault="00D800B9" w:rsidP="00D800B9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12 516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00B9" w:rsidRPr="0070233B" w:rsidRDefault="00D800B9" w:rsidP="00D800B9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492 408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00B9" w:rsidRPr="0070233B" w:rsidRDefault="00D800B9" w:rsidP="00D800B9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1 450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00B9" w:rsidRPr="0070233B" w:rsidRDefault="00D800B9" w:rsidP="00D800B9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00B9" w:rsidRPr="0070233B" w:rsidRDefault="00D800B9" w:rsidP="00D800B9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00B9" w:rsidRPr="0070233B" w:rsidRDefault="00D800B9" w:rsidP="00D800B9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</w:tr>
    </w:tbl>
    <w:p w:rsidR="00334210" w:rsidRPr="00722AB8" w:rsidRDefault="00334210" w:rsidP="00334210">
      <w:pPr>
        <w:pStyle w:val="a8"/>
        <w:numPr>
          <w:ilvl w:val="1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Фактические данные о численном и половозрастном составе респондентов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: в опросе приняли участие </w:t>
      </w:r>
      <w:r w:rsidR="00D800B9">
        <w:rPr>
          <w:rFonts w:ascii="Times New Roman" w:hAnsi="Times New Roman" w:cs="Times New Roman"/>
          <w:sz w:val="26"/>
          <w:szCs w:val="26"/>
        </w:rPr>
        <w:t>419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 в возрасте от </w:t>
      </w:r>
      <w:r w:rsidR="00193BFB">
        <w:rPr>
          <w:rFonts w:ascii="Times New Roman" w:hAnsi="Times New Roman" w:cs="Times New Roman"/>
          <w:sz w:val="26"/>
          <w:szCs w:val="26"/>
        </w:rPr>
        <w:t>18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до </w:t>
      </w:r>
      <w:r w:rsidR="00193BFB">
        <w:rPr>
          <w:rFonts w:ascii="Times New Roman" w:hAnsi="Times New Roman" w:cs="Times New Roman"/>
          <w:sz w:val="26"/>
          <w:szCs w:val="26"/>
        </w:rPr>
        <w:t>7</w:t>
      </w:r>
      <w:r w:rsidR="00D800B9">
        <w:rPr>
          <w:rFonts w:ascii="Times New Roman" w:hAnsi="Times New Roman" w:cs="Times New Roman"/>
          <w:sz w:val="26"/>
          <w:szCs w:val="26"/>
        </w:rPr>
        <w:t>3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лет, в том числе </w:t>
      </w:r>
      <w:r w:rsidR="00D800B9">
        <w:rPr>
          <w:rFonts w:ascii="Times New Roman" w:hAnsi="Times New Roman" w:cs="Times New Roman"/>
          <w:sz w:val="26"/>
          <w:szCs w:val="26"/>
        </w:rPr>
        <w:t>39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 – мужчины. Охват численности респондентов соответствует </w:t>
      </w:r>
      <w:r w:rsidR="008260F8" w:rsidRPr="00722AB8">
        <w:rPr>
          <w:rFonts w:ascii="Times New Roman" w:hAnsi="Times New Roman" w:cs="Times New Roman"/>
          <w:sz w:val="26"/>
          <w:szCs w:val="26"/>
        </w:rPr>
        <w:t>требованиям, предъявляемым к численности и структуре выборочной совокупности респондентов</w:t>
      </w:r>
      <w:r w:rsidR="004970F2"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4970F2" w:rsidRPr="00722AB8">
        <w:rPr>
          <w:rFonts w:ascii="Times New Roman" w:hAnsi="Times New Roman" w:cs="Times New Roman"/>
          <w:sz w:val="26"/>
          <w:szCs w:val="26"/>
        </w:rPr>
        <w:t>Диагр</w:t>
      </w:r>
      <w:proofErr w:type="spellEnd"/>
      <w:r w:rsidR="004970F2" w:rsidRPr="00722AB8">
        <w:rPr>
          <w:rFonts w:ascii="Times New Roman" w:hAnsi="Times New Roman" w:cs="Times New Roman"/>
          <w:sz w:val="26"/>
          <w:szCs w:val="26"/>
        </w:rPr>
        <w:t>. 1)</w:t>
      </w:r>
      <w:r w:rsidR="008260F8" w:rsidRPr="00722AB8">
        <w:rPr>
          <w:rFonts w:ascii="Times New Roman" w:hAnsi="Times New Roman" w:cs="Times New Roman"/>
          <w:sz w:val="26"/>
          <w:szCs w:val="26"/>
        </w:rPr>
        <w:t>.</w:t>
      </w:r>
    </w:p>
    <w:p w:rsidR="00DE0162" w:rsidRPr="00722AB8" w:rsidRDefault="00D800B9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-1270</wp:posOffset>
            </wp:positionV>
            <wp:extent cx="6076315" cy="2687541"/>
            <wp:effectExtent l="0" t="0" r="635" b="17780"/>
            <wp:wrapNone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CC6968" w:rsidRDefault="00CC6968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CC6968" w:rsidRDefault="00CC6968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94C91" w:rsidRPr="00722AB8" w:rsidRDefault="004970F2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Диагр.1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DE0162" w:rsidRPr="00722AB8" w:rsidRDefault="00B94C91" w:rsidP="00B94C91">
      <w:pPr>
        <w:pStyle w:val="ConsPlusTitle"/>
        <w:tabs>
          <w:tab w:val="left" w:pos="0"/>
          <w:tab w:val="left" w:pos="993"/>
        </w:tabs>
        <w:ind w:firstLine="709"/>
        <w:jc w:val="both"/>
        <w:outlineLvl w:val="1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Критерий 1. </w:t>
      </w:r>
      <w:r w:rsidR="00044EBC" w:rsidRPr="00722AB8">
        <w:rPr>
          <w:rFonts w:ascii="Times New Roman" w:hAnsi="Times New Roman" w:cs="Times New Roman"/>
          <w:sz w:val="26"/>
          <w:szCs w:val="26"/>
        </w:rPr>
        <w:t>Открытость и доступ</w:t>
      </w:r>
      <w:r w:rsidRPr="00722AB8">
        <w:rPr>
          <w:rFonts w:ascii="Times New Roman" w:hAnsi="Times New Roman" w:cs="Times New Roman"/>
          <w:sz w:val="26"/>
          <w:szCs w:val="26"/>
        </w:rPr>
        <w:t>ность информации об организации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1.1.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ней, установленными нормативными правовыми актами</w:t>
      </w:r>
      <w:r w:rsidR="009D4120" w:rsidRPr="00722AB8">
        <w:rPr>
          <w:rFonts w:ascii="Times New Roman" w:hAnsi="Times New Roman" w:cs="Times New Roman"/>
          <w:sz w:val="26"/>
          <w:szCs w:val="26"/>
        </w:rPr>
        <w:t>,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итоговое </w:t>
      </w:r>
      <w:r w:rsidR="001C434E" w:rsidRPr="00722AB8">
        <w:rPr>
          <w:rFonts w:ascii="Times New Roman" w:hAnsi="Times New Roman" w:cs="Times New Roman"/>
          <w:sz w:val="26"/>
          <w:szCs w:val="26"/>
        </w:rPr>
        <w:t>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D800B9">
        <w:rPr>
          <w:rFonts w:ascii="Times New Roman" w:hAnsi="Times New Roman" w:cs="Times New Roman"/>
          <w:sz w:val="26"/>
          <w:szCs w:val="26"/>
        </w:rPr>
        <w:t>78,50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(при максимальном значении показателя – 100 баллов), в том числе: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информационных стендах в помещениях медицинской организации – </w:t>
      </w:r>
      <w:r w:rsidR="00D800B9">
        <w:rPr>
          <w:rFonts w:ascii="Times New Roman" w:hAnsi="Times New Roman" w:cs="Times New Roman"/>
          <w:sz w:val="26"/>
          <w:szCs w:val="26"/>
        </w:rPr>
        <w:t>45,00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>;</w:t>
      </w:r>
    </w:p>
    <w:p w:rsidR="00044EBC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официальном сайте медицинской организации в информационно-телекоммуникационной сети «Интернет» - </w:t>
      </w:r>
      <w:r w:rsidR="00D800B9">
        <w:rPr>
          <w:rFonts w:ascii="Times New Roman" w:hAnsi="Times New Roman" w:cs="Times New Roman"/>
          <w:sz w:val="26"/>
          <w:szCs w:val="26"/>
        </w:rPr>
        <w:t>33,50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балла.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1.2.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обеспечение на официальном сайте медицинской организации наличия и функционирования следующих дистанционных способов взаимодействия с получателями услуг: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электронных сервисов (форма для подачи электронного обращения/раздел «Часто задаваемые вопросы»);</w:t>
      </w:r>
    </w:p>
    <w:p w:rsidR="00D133D7" w:rsidRDefault="009D412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технической возможности выражения получателем услуг мнения о качестве условий оказания услуг (наличие анкеты для опроса граждан или гиперссылки на нее)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, </w:t>
      </w:r>
      <w:r w:rsidR="001C434E" w:rsidRPr="00722AB8">
        <w:rPr>
          <w:rFonts w:ascii="Times New Roman" w:hAnsi="Times New Roman" w:cs="Times New Roman"/>
          <w:sz w:val="26"/>
          <w:szCs w:val="26"/>
        </w:rPr>
        <w:t>итоговое значение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D800B9">
        <w:rPr>
          <w:rFonts w:ascii="Times New Roman" w:hAnsi="Times New Roman" w:cs="Times New Roman"/>
          <w:sz w:val="26"/>
          <w:szCs w:val="26"/>
        </w:rPr>
        <w:t>6</w:t>
      </w:r>
      <w:r w:rsidR="003C2680" w:rsidRPr="00722AB8">
        <w:rPr>
          <w:rFonts w:ascii="Times New Roman" w:hAnsi="Times New Roman" w:cs="Times New Roman"/>
          <w:sz w:val="26"/>
          <w:szCs w:val="26"/>
        </w:rPr>
        <w:t>0</w:t>
      </w:r>
      <w:r w:rsidR="0038209C" w:rsidRPr="00722AB8">
        <w:rPr>
          <w:rFonts w:ascii="Times New Roman" w:hAnsi="Times New Roman" w:cs="Times New Roman"/>
          <w:sz w:val="26"/>
          <w:szCs w:val="26"/>
        </w:rPr>
        <w:t>,00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 </w:t>
      </w:r>
    </w:p>
    <w:p w:rsidR="00193BFB" w:rsidRDefault="003C268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На официальном сайте организации</w:t>
      </w:r>
      <w:r w:rsidR="00D800B9">
        <w:rPr>
          <w:rFonts w:ascii="Times New Roman" w:hAnsi="Times New Roman" w:cs="Times New Roman"/>
          <w:sz w:val="26"/>
          <w:szCs w:val="26"/>
        </w:rPr>
        <w:t xml:space="preserve"> не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CC6968">
        <w:rPr>
          <w:rFonts w:ascii="Times New Roman" w:hAnsi="Times New Roman" w:cs="Times New Roman"/>
          <w:sz w:val="26"/>
          <w:szCs w:val="26"/>
        </w:rPr>
        <w:t>реализованы</w:t>
      </w:r>
      <w:r w:rsidR="00D133D7">
        <w:rPr>
          <w:rFonts w:ascii="Times New Roman" w:hAnsi="Times New Roman" w:cs="Times New Roman"/>
          <w:sz w:val="26"/>
          <w:szCs w:val="26"/>
        </w:rPr>
        <w:t xml:space="preserve"> </w:t>
      </w:r>
      <w:r w:rsidR="00193BFB">
        <w:rPr>
          <w:rFonts w:ascii="Times New Roman" w:hAnsi="Times New Roman" w:cs="Times New Roman"/>
          <w:sz w:val="26"/>
          <w:szCs w:val="26"/>
        </w:rPr>
        <w:t xml:space="preserve">следующие </w:t>
      </w:r>
      <w:r w:rsidR="00D133D7">
        <w:rPr>
          <w:rFonts w:ascii="Times New Roman" w:hAnsi="Times New Roman" w:cs="Times New Roman"/>
          <w:sz w:val="26"/>
          <w:szCs w:val="26"/>
        </w:rPr>
        <w:t>способ</w:t>
      </w:r>
      <w:r w:rsidR="00CC6968">
        <w:rPr>
          <w:rFonts w:ascii="Times New Roman" w:hAnsi="Times New Roman" w:cs="Times New Roman"/>
          <w:sz w:val="26"/>
          <w:szCs w:val="26"/>
        </w:rPr>
        <w:t>ы</w:t>
      </w:r>
      <w:r w:rsidR="00D133D7">
        <w:rPr>
          <w:rFonts w:ascii="Times New Roman" w:hAnsi="Times New Roman" w:cs="Times New Roman"/>
          <w:sz w:val="26"/>
          <w:szCs w:val="26"/>
        </w:rPr>
        <w:t xml:space="preserve"> дистанционного взаимодействия с получателями услуг</w:t>
      </w:r>
      <w:r w:rsidR="00193BFB">
        <w:rPr>
          <w:rFonts w:ascii="Times New Roman" w:hAnsi="Times New Roman" w:cs="Times New Roman"/>
          <w:sz w:val="26"/>
          <w:szCs w:val="26"/>
        </w:rPr>
        <w:t>:</w:t>
      </w:r>
    </w:p>
    <w:p w:rsidR="003C2680" w:rsidRPr="00722AB8" w:rsidRDefault="00193BFB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D800B9" w:rsidRPr="00D800B9">
        <w:rPr>
          <w:rFonts w:ascii="Times New Roman" w:hAnsi="Times New Roman" w:cs="Times New Roman"/>
          <w:sz w:val="26"/>
          <w:szCs w:val="26"/>
        </w:rPr>
        <w:t>форма для подачи электронного обращения/раздел «Часто задаваемые вопросы»</w:t>
      </w:r>
      <w:r w:rsidR="00AD2832">
        <w:rPr>
          <w:rFonts w:ascii="Times New Roman" w:hAnsi="Times New Roman" w:cs="Times New Roman"/>
          <w:sz w:val="26"/>
          <w:szCs w:val="26"/>
        </w:rPr>
        <w:t>.</w:t>
      </w:r>
    </w:p>
    <w:p w:rsidR="003C2680" w:rsidRPr="00722AB8" w:rsidRDefault="0038209C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1.3.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показателю, характеризующему численность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(в % от общего числа опрошенных получателей услуг)</w:t>
      </w:r>
      <w:r w:rsidR="001C434E" w:rsidRPr="00722AB8">
        <w:rPr>
          <w:rFonts w:ascii="Times New Roman" w:hAnsi="Times New Roman" w:cs="Times New Roman"/>
          <w:sz w:val="26"/>
          <w:szCs w:val="26"/>
        </w:rPr>
        <w:t>, итоговое значение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C434E" w:rsidRPr="00722AB8">
        <w:rPr>
          <w:rFonts w:ascii="Times New Roman" w:hAnsi="Times New Roman" w:cs="Times New Roman"/>
          <w:sz w:val="26"/>
          <w:szCs w:val="26"/>
        </w:rPr>
        <w:t>–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D800B9">
        <w:rPr>
          <w:rFonts w:ascii="Times New Roman" w:hAnsi="Times New Roman" w:cs="Times New Roman"/>
          <w:sz w:val="26"/>
          <w:szCs w:val="26"/>
        </w:rPr>
        <w:t>54,42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044EBC" w:rsidRPr="00722AB8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стендах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8D1C42">
        <w:rPr>
          <w:rFonts w:ascii="Times New Roman" w:hAnsi="Times New Roman" w:cs="Times New Roman"/>
          <w:sz w:val="26"/>
          <w:szCs w:val="26"/>
        </w:rPr>
        <w:t>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CC6968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D800B9">
        <w:rPr>
          <w:rFonts w:ascii="Times New Roman" w:hAnsi="Times New Roman" w:cs="Times New Roman"/>
          <w:sz w:val="26"/>
          <w:szCs w:val="26"/>
        </w:rPr>
        <w:t>419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</w:t>
      </w:r>
    </w:p>
    <w:p w:rsidR="00DE0162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Респондентами обозначены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</w:t>
      </w:r>
      <w:r w:rsidR="00044EBC" w:rsidRPr="00722AB8">
        <w:rPr>
          <w:rFonts w:ascii="Times New Roman" w:hAnsi="Times New Roman" w:cs="Times New Roman"/>
          <w:sz w:val="26"/>
          <w:szCs w:val="26"/>
          <w:u w:val="single"/>
        </w:rPr>
        <w:t>ричины</w:t>
      </w:r>
      <w:r w:rsidR="00044EBC" w:rsidRPr="00722AB8">
        <w:rPr>
          <w:rFonts w:ascii="Times New Roman" w:hAnsi="Times New Roman" w:cs="Times New Roman"/>
          <w:sz w:val="26"/>
          <w:szCs w:val="26"/>
        </w:rPr>
        <w:t xml:space="preserve"> неудовлетворенности стендами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организации:</w:t>
      </w:r>
    </w:p>
    <w:p w:rsidR="00D96461" w:rsidRDefault="00D96461" w:rsidP="001C434E">
      <w:pPr>
        <w:pStyle w:val="a8"/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с</w:t>
      </w:r>
      <w:r w:rsidRPr="00D96461">
        <w:rPr>
          <w:rFonts w:ascii="Times New Roman" w:hAnsi="Times New Roman" w:cs="Times New Roman"/>
          <w:sz w:val="26"/>
          <w:szCs w:val="26"/>
        </w:rPr>
        <w:t>лишком большой объем информации размещен на стенде с маленькой площадью</w:t>
      </w:r>
      <w:r>
        <w:rPr>
          <w:rFonts w:ascii="Times New Roman" w:hAnsi="Times New Roman" w:cs="Times New Roman"/>
          <w:sz w:val="26"/>
          <w:szCs w:val="26"/>
        </w:rPr>
        <w:t xml:space="preserve"> – 4 отв.;</w:t>
      </w:r>
    </w:p>
    <w:p w:rsidR="00044EBC" w:rsidRPr="00722AB8" w:rsidRDefault="003A3146" w:rsidP="001C434E">
      <w:pPr>
        <w:pStyle w:val="a8"/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и</w:t>
      </w:r>
      <w:r w:rsidR="00250EE1" w:rsidRPr="00722AB8">
        <w:rPr>
          <w:rFonts w:ascii="Times New Roman" w:hAnsi="Times New Roman" w:cs="Times New Roman"/>
          <w:sz w:val="26"/>
          <w:szCs w:val="26"/>
        </w:rPr>
        <w:t>нформация не актуальная (устаревшая)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D96461">
        <w:rPr>
          <w:rFonts w:ascii="Times New Roman" w:hAnsi="Times New Roman" w:cs="Times New Roman"/>
          <w:sz w:val="26"/>
          <w:szCs w:val="26"/>
        </w:rPr>
        <w:t>3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D02C30" w:rsidRPr="00722AB8">
        <w:rPr>
          <w:rFonts w:ascii="Times New Roman" w:hAnsi="Times New Roman" w:cs="Times New Roman"/>
          <w:sz w:val="26"/>
          <w:szCs w:val="26"/>
        </w:rPr>
        <w:t>отв.</w:t>
      </w:r>
      <w:r w:rsidR="003A4DEF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D02C30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официальном сайте организации в сети «Интернет», </w:t>
      </w:r>
      <w:r w:rsidRPr="00722AB8">
        <w:rPr>
          <w:rFonts w:ascii="Times New Roman" w:hAnsi="Times New Roman" w:cs="Times New Roman"/>
          <w:sz w:val="26"/>
          <w:szCs w:val="26"/>
        </w:rPr>
        <w:t>о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прошено </w:t>
      </w:r>
      <w:r w:rsidR="00D800B9">
        <w:rPr>
          <w:rFonts w:ascii="Times New Roman" w:hAnsi="Times New Roman" w:cs="Times New Roman"/>
          <w:sz w:val="26"/>
          <w:szCs w:val="26"/>
        </w:rPr>
        <w:t>419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респ</w:t>
      </w:r>
      <w:r w:rsidRPr="00722AB8">
        <w:rPr>
          <w:rFonts w:ascii="Times New Roman" w:hAnsi="Times New Roman" w:cs="Times New Roman"/>
          <w:sz w:val="26"/>
          <w:szCs w:val="26"/>
        </w:rPr>
        <w:t>ондентов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, из </w:t>
      </w:r>
      <w:r w:rsidRPr="00722AB8">
        <w:rPr>
          <w:rFonts w:ascii="Times New Roman" w:hAnsi="Times New Roman" w:cs="Times New Roman"/>
          <w:sz w:val="26"/>
          <w:szCs w:val="26"/>
        </w:rPr>
        <w:t>которых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посещали сайт –</w:t>
      </w:r>
      <w:r w:rsidR="00AD2832">
        <w:rPr>
          <w:rFonts w:ascii="Times New Roman" w:hAnsi="Times New Roman" w:cs="Times New Roman"/>
          <w:sz w:val="26"/>
          <w:szCs w:val="26"/>
        </w:rPr>
        <w:t xml:space="preserve"> </w:t>
      </w:r>
      <w:r w:rsidR="008D1C42">
        <w:rPr>
          <w:rFonts w:ascii="Times New Roman" w:hAnsi="Times New Roman" w:cs="Times New Roman"/>
          <w:sz w:val="26"/>
          <w:szCs w:val="26"/>
        </w:rPr>
        <w:t>139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чел., что составляет </w:t>
      </w:r>
      <w:r w:rsidR="008D1C42">
        <w:rPr>
          <w:rFonts w:ascii="Times New Roman" w:hAnsi="Times New Roman" w:cs="Times New Roman"/>
          <w:sz w:val="26"/>
          <w:szCs w:val="26"/>
        </w:rPr>
        <w:t>33,17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D02C30" w:rsidRPr="00722AB8">
        <w:rPr>
          <w:rFonts w:ascii="Times New Roman" w:hAnsi="Times New Roman" w:cs="Times New Roman"/>
          <w:sz w:val="26"/>
          <w:szCs w:val="26"/>
          <w:u w:val="single"/>
        </w:rPr>
        <w:t>общего числа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У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довлетворены полнотой и доступностью информации о деятельности организации, размещенной на официальном сайте организации в сети «Интернет» - </w:t>
      </w:r>
      <w:r w:rsidR="008D1C42">
        <w:rPr>
          <w:rFonts w:ascii="Times New Roman" w:hAnsi="Times New Roman" w:cs="Times New Roman"/>
          <w:sz w:val="26"/>
          <w:szCs w:val="26"/>
        </w:rPr>
        <w:t>130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чел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8D1C42">
        <w:rPr>
          <w:rFonts w:ascii="Times New Roman" w:hAnsi="Times New Roman" w:cs="Times New Roman"/>
          <w:sz w:val="26"/>
          <w:szCs w:val="26"/>
        </w:rPr>
        <w:t>31,03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% </w:t>
      </w:r>
      <w:r w:rsidRPr="00722AB8">
        <w:rPr>
          <w:rFonts w:ascii="Times New Roman" w:hAnsi="Times New Roman" w:cs="Times New Roman"/>
          <w:sz w:val="26"/>
          <w:szCs w:val="26"/>
        </w:rPr>
        <w:t>от числа респондентов</w:t>
      </w:r>
      <w:r w:rsidR="00250EE1" w:rsidRPr="00722AB8">
        <w:rPr>
          <w:rFonts w:ascii="Times New Roman" w:hAnsi="Times New Roman" w:cs="Times New Roman"/>
          <w:sz w:val="26"/>
          <w:szCs w:val="26"/>
        </w:rPr>
        <w:t>.</w:t>
      </w:r>
    </w:p>
    <w:p w:rsidR="00E3356B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по Критерию 1 «Показатели, характеризующие критерий «Открытость и доступность информации об организации»,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D800B9">
        <w:rPr>
          <w:rFonts w:ascii="Times New Roman" w:hAnsi="Times New Roman" w:cs="Times New Roman"/>
          <w:sz w:val="26"/>
          <w:szCs w:val="26"/>
        </w:rPr>
        <w:t>63,32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балла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(Диагр.2)</w:t>
      </w:r>
      <w:r w:rsidR="00E3356B" w:rsidRPr="00722AB8">
        <w:rPr>
          <w:rFonts w:ascii="Times New Roman" w:hAnsi="Times New Roman" w:cs="Times New Roman"/>
          <w:sz w:val="26"/>
          <w:szCs w:val="26"/>
        </w:rPr>
        <w:t>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D800B9" w:rsidRPr="00D800B9" w:rsidTr="00D800B9">
        <w:trPr>
          <w:trHeight w:val="300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63,32</w:t>
            </w:r>
          </w:p>
        </w:tc>
      </w:tr>
      <w:tr w:rsidR="00D800B9" w:rsidRPr="00D800B9" w:rsidTr="00D800B9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78,50</w:t>
            </w:r>
          </w:p>
        </w:tc>
      </w:tr>
      <w:tr w:rsidR="00D800B9" w:rsidRPr="00D800B9" w:rsidTr="00D800B9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D800B9" w:rsidRPr="00D800B9" w:rsidTr="00D800B9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23,55</w:t>
            </w:r>
          </w:p>
        </w:tc>
      </w:tr>
      <w:tr w:rsidR="00D800B9" w:rsidRPr="00D800B9" w:rsidTr="00D800B9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1.2. Обеспечение на официальном сайте медицинской организации наличия и функционирования дистанционных способов взаимодействия с получателями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</w:tr>
      <w:tr w:rsidR="00D800B9" w:rsidRPr="00D800B9" w:rsidTr="00D800B9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D800B9" w:rsidRPr="00D800B9" w:rsidTr="00D800B9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18,00</w:t>
            </w:r>
          </w:p>
        </w:tc>
      </w:tr>
      <w:tr w:rsidR="00D800B9" w:rsidRPr="00D800B9" w:rsidTr="00D800B9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54,42</w:t>
            </w:r>
          </w:p>
        </w:tc>
      </w:tr>
      <w:tr w:rsidR="00D800B9" w:rsidRPr="00D800B9" w:rsidTr="00D800B9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D800B9" w:rsidRPr="00D800B9" w:rsidTr="00D800B9">
        <w:trPr>
          <w:trHeight w:val="130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D800B9" w:rsidRPr="00D800B9" w:rsidRDefault="00D800B9" w:rsidP="00D800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800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21,77</w:t>
            </w:r>
          </w:p>
        </w:tc>
      </w:tr>
    </w:tbl>
    <w:p w:rsidR="00CC6968" w:rsidRDefault="00CC6968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00661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1 приведено в диаграмме 2.</w:t>
      </w:r>
    </w:p>
    <w:p w:rsidR="00AD2832" w:rsidRPr="00722AB8" w:rsidRDefault="008D1C42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44533</wp:posOffset>
            </wp:positionV>
            <wp:extent cx="6120765" cy="3530600"/>
            <wp:effectExtent l="0" t="0" r="13335" b="12700"/>
            <wp:wrapNone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EB4910" w:rsidRPr="00722AB8" w:rsidRDefault="00EB4910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Диагр.2</w:t>
      </w:r>
    </w:p>
    <w:p w:rsidR="00B94C91" w:rsidRPr="00722AB8" w:rsidRDefault="002470C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B94C91" w:rsidRPr="00722AB8" w:rsidSect="001A636F">
          <w:type w:val="continuous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балла медицинской организации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по 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>Критерию 1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приведена в Приложении 1 к отчету.</w:t>
      </w:r>
    </w:p>
    <w:p w:rsidR="002470C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2. Комфортность условий предоставления услуг, включая время ожидания предоставления медицинской услуги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обеспечение в медицинской организации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следующих </w:t>
      </w:r>
      <w:r w:rsidRPr="00722AB8">
        <w:rPr>
          <w:rFonts w:ascii="Times New Roman" w:hAnsi="Times New Roman" w:cs="Times New Roman"/>
          <w:sz w:val="26"/>
          <w:szCs w:val="26"/>
        </w:rPr>
        <w:t>комфортных условий оказания услуг: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лечебно-охранительного режима;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отсутствие очередей;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записи на прием к врачу/направление на госпитализацию (по телефону медицинской организации, через кол-центр, с использованием информационно-телекоммуникационной сети «Интернет» на официальном сайте медицинской организации, на портале государственных услуг (www.gosuslugi.ru), при обращении в медицинскую организацию);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и доступность санитарно-гигиенических помещений;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питьевой воды;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санитарное состояние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, итоговое значение </w:t>
      </w:r>
      <w:r w:rsidR="00885EFF">
        <w:rPr>
          <w:rFonts w:ascii="Times New Roman" w:hAnsi="Times New Roman" w:cs="Times New Roman"/>
          <w:sz w:val="26"/>
          <w:szCs w:val="26"/>
        </w:rPr>
        <w:t xml:space="preserve">составило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– </w:t>
      </w:r>
      <w:r w:rsidR="008D1C42">
        <w:rPr>
          <w:rFonts w:ascii="Times New Roman" w:hAnsi="Times New Roman" w:cs="Times New Roman"/>
          <w:sz w:val="26"/>
          <w:szCs w:val="26"/>
        </w:rPr>
        <w:t>92</w:t>
      </w:r>
      <w:r w:rsidR="00CC6CAD"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885EFF">
        <w:rPr>
          <w:rFonts w:ascii="Times New Roman" w:hAnsi="Times New Roman" w:cs="Times New Roman"/>
          <w:sz w:val="26"/>
          <w:szCs w:val="26"/>
        </w:rPr>
        <w:t>а</w:t>
      </w:r>
      <w:r w:rsidR="0092693D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171E7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92693D" w:rsidRPr="00722AB8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среднее время ожидания предоставления услуги и своевременность предоставления услуги (в соответствии с записью на прием к специалисту медицинской организации (консультацию) в амбулаторных условиях, а также своевременность предоставления услуги (в соответствии с датой госпитализации (диагностического исследования) в стационарных условиях, итоговое значение – </w:t>
      </w:r>
      <w:r w:rsidR="008D1C42">
        <w:rPr>
          <w:rFonts w:ascii="Times New Roman" w:hAnsi="Times New Roman" w:cs="Times New Roman"/>
          <w:sz w:val="26"/>
          <w:szCs w:val="26"/>
        </w:rPr>
        <w:t>51,42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92693D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Согласно экспертной оценке среднее время ожидания предоставления услуги в организации </w:t>
      </w:r>
      <w:r w:rsidRPr="00A53BBE">
        <w:rPr>
          <w:rFonts w:ascii="Times New Roman" w:hAnsi="Times New Roman" w:cs="Times New Roman"/>
          <w:sz w:val="26"/>
          <w:szCs w:val="26"/>
          <w:u w:val="single"/>
        </w:rPr>
        <w:t>равно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установленному сроку ожидания, предусмотренному 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>Программ</w:t>
      </w:r>
      <w:r w:rsidR="00885EFF">
        <w:rPr>
          <w:rFonts w:ascii="Times New Roman" w:hAnsi="Times New Roman" w:cs="Times New Roman"/>
          <w:bCs/>
          <w:sz w:val="26"/>
          <w:szCs w:val="26"/>
        </w:rPr>
        <w:t>ой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 xml:space="preserve"> государственных гарантий бесплатного оказания медицинской помощи гражданам в Республике Ингушетия на 2018 год и на плановый период 2019 и 2020 годов</w:t>
      </w:r>
      <w:r w:rsidR="00406128" w:rsidRPr="00722AB8">
        <w:rPr>
          <w:rFonts w:ascii="Times New Roman" w:hAnsi="Times New Roman" w:cs="Times New Roman"/>
          <w:bCs/>
          <w:sz w:val="26"/>
          <w:szCs w:val="26"/>
        </w:rPr>
        <w:t>.</w:t>
      </w:r>
    </w:p>
    <w:p w:rsidR="00AD2832" w:rsidRPr="00722AB8" w:rsidRDefault="00AD2832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своевременности предоставления услуг в организации (в соответствии с записью на прием к специалисту медицинской организации (консультацию) в </w:t>
      </w:r>
      <w:r w:rsidRPr="00722AB8">
        <w:rPr>
          <w:rFonts w:ascii="Times New Roman" w:hAnsi="Times New Roman" w:cs="Times New Roman"/>
          <w:b/>
          <w:sz w:val="26"/>
          <w:szCs w:val="26"/>
        </w:rPr>
        <w:t>амбулаторных условиях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проведено социологическое исследование среди </w:t>
      </w:r>
      <w:r w:rsidR="008D1C42">
        <w:rPr>
          <w:rFonts w:ascii="Times New Roman" w:hAnsi="Times New Roman" w:cs="Times New Roman"/>
          <w:sz w:val="26"/>
          <w:szCs w:val="26"/>
        </w:rPr>
        <w:t>207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8D1C42">
        <w:rPr>
          <w:rFonts w:ascii="Times New Roman" w:hAnsi="Times New Roman" w:cs="Times New Roman"/>
          <w:sz w:val="26"/>
          <w:szCs w:val="26"/>
        </w:rPr>
        <w:t>193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пациент</w:t>
      </w:r>
      <w:r w:rsidR="00D96461">
        <w:rPr>
          <w:rFonts w:ascii="Times New Roman" w:hAnsi="Times New Roman" w:cs="Times New Roman"/>
          <w:sz w:val="26"/>
          <w:szCs w:val="26"/>
        </w:rPr>
        <w:t>ам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услуга была предоставлена вовремя, что составляет </w:t>
      </w:r>
      <w:r w:rsidR="008D1C42">
        <w:rPr>
          <w:rFonts w:ascii="Times New Roman" w:hAnsi="Times New Roman" w:cs="Times New Roman"/>
          <w:sz w:val="26"/>
          <w:szCs w:val="26"/>
        </w:rPr>
        <w:t>93,24</w:t>
      </w:r>
      <w:r w:rsidRPr="00722AB8">
        <w:rPr>
          <w:rFonts w:ascii="Times New Roman" w:hAnsi="Times New Roman" w:cs="Times New Roman"/>
          <w:sz w:val="26"/>
          <w:szCs w:val="26"/>
        </w:rPr>
        <w:t xml:space="preserve">% от числа опрошенных. Среди </w:t>
      </w:r>
      <w:r w:rsidR="008D1C42">
        <w:rPr>
          <w:rFonts w:ascii="Times New Roman" w:hAnsi="Times New Roman" w:cs="Times New Roman"/>
          <w:sz w:val="26"/>
          <w:szCs w:val="26"/>
        </w:rPr>
        <w:t>5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отрицательных ответов, полученных от респондентов на данный вопрос, наиболее распространенными были следующие ответы:</w:t>
      </w:r>
    </w:p>
    <w:p w:rsidR="00AD2832" w:rsidRPr="00722AB8" w:rsidRDefault="00AD2832" w:rsidP="008D1C4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время ожидания приема составило более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8D1C42">
        <w:rPr>
          <w:rFonts w:ascii="Times New Roman" w:hAnsi="Times New Roman" w:cs="Times New Roman"/>
          <w:sz w:val="26"/>
          <w:szCs w:val="26"/>
        </w:rPr>
        <w:t>1</w:t>
      </w:r>
      <w:r w:rsidR="00BA109B">
        <w:rPr>
          <w:rFonts w:ascii="Times New Roman" w:hAnsi="Times New Roman" w:cs="Times New Roman"/>
          <w:sz w:val="26"/>
          <w:szCs w:val="26"/>
        </w:rPr>
        <w:t>5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минут от времени, указа</w:t>
      </w:r>
      <w:r>
        <w:rPr>
          <w:rFonts w:ascii="Times New Roman" w:hAnsi="Times New Roman" w:cs="Times New Roman"/>
          <w:sz w:val="26"/>
          <w:szCs w:val="26"/>
        </w:rPr>
        <w:t>нного в талоне на прием к врачу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</w:p>
    <w:p w:rsidR="00D02C30" w:rsidRPr="00722AB8" w:rsidRDefault="0045278B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своевременности предоставления услуги (в соответствии с датой госпитализации (диагностического исследования) в </w:t>
      </w:r>
      <w:r w:rsidRPr="00722AB8">
        <w:rPr>
          <w:rFonts w:ascii="Times New Roman" w:hAnsi="Times New Roman" w:cs="Times New Roman"/>
          <w:b/>
          <w:sz w:val="26"/>
          <w:szCs w:val="26"/>
        </w:rPr>
        <w:t xml:space="preserve">стационарных условиях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8D1C42">
        <w:rPr>
          <w:rFonts w:ascii="Times New Roman" w:hAnsi="Times New Roman" w:cs="Times New Roman"/>
          <w:sz w:val="26"/>
          <w:szCs w:val="26"/>
        </w:rPr>
        <w:t>212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8D1C42">
        <w:rPr>
          <w:rFonts w:ascii="Times New Roman" w:hAnsi="Times New Roman" w:cs="Times New Roman"/>
          <w:sz w:val="26"/>
          <w:szCs w:val="26"/>
        </w:rPr>
        <w:t>196</w:t>
      </w:r>
      <w:r w:rsidR="0093569A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пациент</w:t>
      </w:r>
      <w:r w:rsidR="008D1C42">
        <w:rPr>
          <w:rFonts w:ascii="Times New Roman" w:hAnsi="Times New Roman" w:cs="Times New Roman"/>
          <w:sz w:val="26"/>
          <w:szCs w:val="26"/>
        </w:rPr>
        <w:t>ам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услуга была предоставлена вовремя, что составляет </w:t>
      </w:r>
      <w:r w:rsidR="008D1C42">
        <w:rPr>
          <w:rFonts w:ascii="Times New Roman" w:hAnsi="Times New Roman" w:cs="Times New Roman"/>
          <w:sz w:val="26"/>
          <w:szCs w:val="26"/>
        </w:rPr>
        <w:t>9</w:t>
      </w:r>
      <w:r w:rsidR="00D96461">
        <w:rPr>
          <w:rFonts w:ascii="Times New Roman" w:hAnsi="Times New Roman" w:cs="Times New Roman"/>
          <w:sz w:val="26"/>
          <w:szCs w:val="26"/>
        </w:rPr>
        <w:t>2</w:t>
      </w:r>
      <w:r w:rsidR="00B27E76">
        <w:rPr>
          <w:rFonts w:ascii="Times New Roman" w:hAnsi="Times New Roman" w:cs="Times New Roman"/>
          <w:sz w:val="26"/>
          <w:szCs w:val="26"/>
        </w:rPr>
        <w:t>,00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 Среди отрицательных ответов, полученных от респондентов на данный вопрос, наиболее распространенными были следующие ответы:</w:t>
      </w:r>
    </w:p>
    <w:p w:rsidR="0045278B" w:rsidRPr="00722AB8" w:rsidRDefault="00096F47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время ожидания проведения диагностических инструментальных (рентгенографические исследования, маммография, функциональная диагностика, ультразвуковые исследования) и лабораторных исследований при оказании первичной медико-санитарной помощи составило более </w:t>
      </w:r>
      <w:r w:rsidR="008D1C42">
        <w:rPr>
          <w:rFonts w:ascii="Times New Roman" w:hAnsi="Times New Roman" w:cs="Times New Roman"/>
          <w:sz w:val="26"/>
          <w:szCs w:val="26"/>
        </w:rPr>
        <w:t>10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 календарных дней с даты назначения – </w:t>
      </w:r>
      <w:r w:rsidR="008D1C42">
        <w:rPr>
          <w:rFonts w:ascii="Times New Roman" w:hAnsi="Times New Roman" w:cs="Times New Roman"/>
          <w:sz w:val="26"/>
          <w:szCs w:val="26"/>
        </w:rPr>
        <w:t>4</w:t>
      </w:r>
      <w:r w:rsidR="000A4342" w:rsidRPr="00722AB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="000A4342" w:rsidRPr="00722AB8">
        <w:rPr>
          <w:rFonts w:ascii="Times New Roman" w:hAnsi="Times New Roman" w:cs="Times New Roman"/>
          <w:sz w:val="26"/>
          <w:szCs w:val="26"/>
        </w:rPr>
        <w:t>отв..</w:t>
      </w:r>
      <w:proofErr w:type="gramEnd"/>
    </w:p>
    <w:p w:rsidR="000A4342" w:rsidRPr="00722AB8" w:rsidRDefault="000A4342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2.3. По показателям, характеризующим удовлетворенность комфортностью предоставления услуг медицинской организацией, проведено социологическое исследование среди </w:t>
      </w:r>
      <w:r w:rsidR="00D800B9">
        <w:rPr>
          <w:rFonts w:ascii="Times New Roman" w:hAnsi="Times New Roman" w:cs="Times New Roman"/>
          <w:sz w:val="26"/>
          <w:szCs w:val="26"/>
        </w:rPr>
        <w:t>419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8D1C42">
        <w:rPr>
          <w:rFonts w:ascii="Times New Roman" w:hAnsi="Times New Roman" w:cs="Times New Roman"/>
          <w:sz w:val="26"/>
          <w:szCs w:val="26"/>
        </w:rPr>
        <w:t>371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8D1C42">
        <w:rPr>
          <w:rFonts w:ascii="Times New Roman" w:hAnsi="Times New Roman" w:cs="Times New Roman"/>
          <w:sz w:val="26"/>
          <w:szCs w:val="26"/>
        </w:rPr>
        <w:t>ь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 </w:t>
      </w: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комфортностью предоставления услуг медицинской организацией, что составляет </w:t>
      </w:r>
      <w:r w:rsidR="008D1C42">
        <w:rPr>
          <w:rFonts w:ascii="Times New Roman" w:hAnsi="Times New Roman" w:cs="Times New Roman"/>
          <w:sz w:val="26"/>
          <w:szCs w:val="26"/>
        </w:rPr>
        <w:t>88,54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AB1F3D" w:rsidRPr="00722AB8" w:rsidRDefault="00AB1F3D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комфортностью предоставления услуг медицинской организацией, получено </w:t>
      </w:r>
      <w:r w:rsidR="008D1C42">
        <w:rPr>
          <w:rFonts w:ascii="Times New Roman" w:hAnsi="Times New Roman" w:cs="Times New Roman"/>
          <w:sz w:val="26"/>
          <w:szCs w:val="26"/>
        </w:rPr>
        <w:t>15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A53BBE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D800B9">
        <w:rPr>
          <w:rFonts w:ascii="Times New Roman" w:hAnsi="Times New Roman" w:cs="Times New Roman"/>
          <w:sz w:val="26"/>
          <w:szCs w:val="26"/>
        </w:rPr>
        <w:t>419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AB1F3D" w:rsidRPr="00722AB8" w:rsidRDefault="00EB4910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 организации длинные очереди – </w:t>
      </w:r>
      <w:r w:rsidR="00BA109B">
        <w:rPr>
          <w:rFonts w:ascii="Times New Roman" w:hAnsi="Times New Roman" w:cs="Times New Roman"/>
          <w:sz w:val="26"/>
          <w:szCs w:val="26"/>
        </w:rPr>
        <w:t>1</w:t>
      </w:r>
      <w:r w:rsidR="008D1C42">
        <w:rPr>
          <w:rFonts w:ascii="Times New Roman" w:hAnsi="Times New Roman" w:cs="Times New Roman"/>
          <w:sz w:val="26"/>
          <w:szCs w:val="26"/>
        </w:rPr>
        <w:t>5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722AB8">
        <w:rPr>
          <w:rFonts w:ascii="Times New Roman" w:hAnsi="Times New Roman" w:cs="Times New Roman"/>
          <w:sz w:val="26"/>
          <w:szCs w:val="26"/>
        </w:rPr>
        <w:t>отв</w:t>
      </w:r>
      <w:r w:rsidR="00B24F28">
        <w:rPr>
          <w:rFonts w:ascii="Times New Roman" w:hAnsi="Times New Roman" w:cs="Times New Roman"/>
          <w:sz w:val="26"/>
          <w:szCs w:val="26"/>
        </w:rPr>
        <w:t>.</w:t>
      </w:r>
      <w:r w:rsidR="008D1C42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EB4910" w:rsidRDefault="00637309" w:rsidP="00EB491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по Критерию 2 «Комфортность условий предоставления услуг, включая время ожидания предоставления медицинской услуги»,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8D1C42">
        <w:rPr>
          <w:rFonts w:ascii="Times New Roman" w:hAnsi="Times New Roman" w:cs="Times New Roman"/>
          <w:sz w:val="26"/>
          <w:szCs w:val="26"/>
        </w:rPr>
        <w:t>74,73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4F77AC" w:rsidRPr="00722AB8">
        <w:rPr>
          <w:rFonts w:ascii="Times New Roman" w:hAnsi="Times New Roman" w:cs="Times New Roman"/>
          <w:sz w:val="26"/>
          <w:szCs w:val="26"/>
        </w:rPr>
        <w:t>3</w:t>
      </w:r>
      <w:r w:rsidR="00EB4910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8D1C42" w:rsidRPr="008D1C42" w:rsidTr="008D1C42">
        <w:trPr>
          <w:trHeight w:val="255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74,73</w:t>
            </w:r>
          </w:p>
        </w:tc>
      </w:tr>
      <w:tr w:rsidR="008D1C42" w:rsidRPr="008D1C42" w:rsidTr="008D1C42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2.1. Обеспечение в медицинской организации комфортных условий оказания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92,00</w:t>
            </w:r>
          </w:p>
        </w:tc>
      </w:tr>
      <w:tr w:rsidR="008D1C42" w:rsidRPr="008D1C42" w:rsidTr="008D1C42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8D1C42" w:rsidRPr="008D1C42" w:rsidTr="008D1C42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27,60</w:t>
            </w:r>
          </w:p>
        </w:tc>
      </w:tr>
      <w:tr w:rsidR="008D1C42" w:rsidRPr="008D1C42" w:rsidTr="008D1C42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51,42</w:t>
            </w:r>
          </w:p>
        </w:tc>
      </w:tr>
      <w:tr w:rsidR="008D1C42" w:rsidRPr="008D1C42" w:rsidTr="008D1C42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8D1C42" w:rsidRPr="008D1C42" w:rsidTr="008D1C42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20,57</w:t>
            </w:r>
          </w:p>
        </w:tc>
      </w:tr>
      <w:tr w:rsidR="008D1C42" w:rsidRPr="008D1C42" w:rsidTr="008D1C42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2.3. Доля получателей услуг, удовлетворенных комфортностью условий предоставления услуг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88,54</w:t>
            </w:r>
          </w:p>
        </w:tc>
      </w:tr>
      <w:tr w:rsidR="008D1C42" w:rsidRPr="008D1C42" w:rsidTr="008D1C42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8D1C42" w:rsidRPr="008D1C42" w:rsidTr="008D1C42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D1C42" w:rsidRPr="008D1C42" w:rsidRDefault="008D1C42" w:rsidP="008D1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D1C4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26,56</w:t>
            </w:r>
          </w:p>
        </w:tc>
      </w:tr>
    </w:tbl>
    <w:p w:rsidR="00D96461" w:rsidRDefault="00D96461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27E76" w:rsidRDefault="00B27E76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2 приведено в диаграмме 3.</w:t>
      </w:r>
    </w:p>
    <w:p w:rsidR="00AB1F3D" w:rsidRPr="00722AB8" w:rsidRDefault="008D1C42" w:rsidP="00B27E76">
      <w:pPr>
        <w:tabs>
          <w:tab w:val="left" w:pos="1134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9194</wp:posOffset>
            </wp:positionH>
            <wp:positionV relativeFrom="paragraph">
              <wp:posOffset>67862</wp:posOffset>
            </wp:positionV>
            <wp:extent cx="6120765" cy="3260035"/>
            <wp:effectExtent l="0" t="0" r="13335" b="17145"/>
            <wp:wrapNone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2D41EE">
      <w:pPr>
        <w:pStyle w:val="a8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0E0CA9"/>
    <w:p w:rsidR="0093569A" w:rsidRDefault="0093569A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BA109B" w:rsidRDefault="00BA109B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8D1C42" w:rsidRDefault="008D1C42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832B8D" w:rsidRDefault="00832B8D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4F77AC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Диагр.3</w:t>
      </w:r>
    </w:p>
    <w:p w:rsidR="001045A2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1045A2" w:rsidRPr="00722AB8" w:rsidSect="00B94C91">
          <w:headerReference w:type="default" r:id="rId14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2 приведена в Приложении 2 к отчету.</w:t>
      </w:r>
    </w:p>
    <w:p w:rsidR="001045A2" w:rsidRPr="00722AB8" w:rsidRDefault="001045A2" w:rsidP="001045A2">
      <w:pPr>
        <w:tabs>
          <w:tab w:val="left" w:pos="589"/>
        </w:tabs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3. «Доступность услуг для инвалидов»</w:t>
      </w:r>
    </w:p>
    <w:p w:rsidR="001045A2" w:rsidRPr="00722AB8" w:rsidRDefault="001045A2" w:rsidP="001045A2">
      <w:pPr>
        <w:pStyle w:val="ConsPlusNormal"/>
        <w:tabs>
          <w:tab w:val="left" w:pos="0"/>
        </w:tabs>
        <w:ind w:firstLine="709"/>
        <w:jc w:val="both"/>
        <w:rPr>
          <w:sz w:val="26"/>
          <w:szCs w:val="26"/>
        </w:rPr>
      </w:pPr>
      <w:r w:rsidRPr="00722AB8">
        <w:rPr>
          <w:b/>
          <w:sz w:val="26"/>
          <w:szCs w:val="26"/>
        </w:rPr>
        <w:t xml:space="preserve">3.1. </w:t>
      </w:r>
      <w:r w:rsidRPr="00722AB8">
        <w:rPr>
          <w:sz w:val="26"/>
          <w:szCs w:val="26"/>
        </w:rPr>
        <w:t>По показателям, характеризующим оборудование территории, прилегающей к медицинской организации, и ее помещений с учетом доступности для инвалидов: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оборудование входных групп пандусами/подъемными платформами;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выделенных стоянок для автотранспортных средств инвалидов;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адаптированных лифтов, поручней, расширенных дверных проемов;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сменных кресел-колясок;</w:t>
      </w:r>
    </w:p>
    <w:p w:rsidR="001045A2" w:rsidRPr="00722AB8" w:rsidRDefault="001045A2" w:rsidP="003D64CD">
      <w:pPr>
        <w:tabs>
          <w:tab w:val="left" w:pos="589"/>
        </w:tabs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- наличие и доступность специально оборудованных санитарно-гигиенических помещений,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итоговое значение – </w:t>
      </w:r>
      <w:r w:rsidR="00832B8D">
        <w:rPr>
          <w:rFonts w:ascii="Times New Roman" w:hAnsi="Times New Roman" w:cs="Times New Roman"/>
          <w:sz w:val="26"/>
          <w:szCs w:val="26"/>
        </w:rPr>
        <w:t>10</w:t>
      </w:r>
      <w:r w:rsidR="008400D3">
        <w:rPr>
          <w:rFonts w:ascii="Times New Roman" w:hAnsi="Times New Roman" w:cs="Times New Roman"/>
          <w:sz w:val="26"/>
          <w:szCs w:val="26"/>
        </w:rPr>
        <w:t>0</w:t>
      </w:r>
      <w:r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3D64C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обеспечение в медицинской организации условий доступности, позволяющих инвалидам получать услуги наравне с другими, включая: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для инвалидов по слуху и зрению звуковой и зрительной информации;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надписей, знаков и иной текстовой и графической информации знаками, выполненными рельефно-точечным шрифтом Брайля;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возможность предоставления инвалидам по слуху (слуху и зрению)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>);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альтернативной версии официального сайта медицинской организации в информационно-телекоммуникационной сети «Интернет» для инвалидов по зрению;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возможности сопровождения инвалида работниками медицинской организации;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наличие возможности оказания первичной медико-санитарной и паллиативной медицинской помощи инвалидам на дому, итоговое значение – </w:t>
      </w:r>
      <w:r w:rsidR="00832B8D">
        <w:rPr>
          <w:rFonts w:ascii="Times New Roman" w:hAnsi="Times New Roman" w:cs="Times New Roman"/>
          <w:sz w:val="26"/>
          <w:szCs w:val="26"/>
        </w:rPr>
        <w:t>6</w:t>
      </w:r>
      <w:r w:rsidRPr="00722AB8">
        <w:rPr>
          <w:rFonts w:ascii="Times New Roman" w:hAnsi="Times New Roman" w:cs="Times New Roman"/>
          <w:sz w:val="26"/>
          <w:szCs w:val="26"/>
        </w:rPr>
        <w:t>0,00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организации </w:t>
      </w:r>
      <w:r w:rsidR="00B24F28">
        <w:rPr>
          <w:rFonts w:ascii="Times New Roman" w:hAnsi="Times New Roman" w:cs="Times New Roman"/>
          <w:sz w:val="26"/>
          <w:szCs w:val="26"/>
        </w:rPr>
        <w:t>не реализова</w:t>
      </w:r>
      <w:r w:rsidRPr="00722AB8">
        <w:rPr>
          <w:rFonts w:ascii="Times New Roman" w:hAnsi="Times New Roman" w:cs="Times New Roman"/>
          <w:sz w:val="26"/>
          <w:szCs w:val="26"/>
        </w:rPr>
        <w:t>ны следующие условия, позволяющие инвалидам получать услуги наравне с другими:</w:t>
      </w:r>
    </w:p>
    <w:p w:rsidR="00832B8D" w:rsidRPr="00832B8D" w:rsidRDefault="003D64CD" w:rsidP="00832B8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832B8D" w:rsidRPr="00832B8D">
        <w:rPr>
          <w:rFonts w:ascii="Times New Roman" w:hAnsi="Times New Roman" w:cs="Times New Roman"/>
          <w:sz w:val="26"/>
          <w:szCs w:val="26"/>
        </w:rPr>
        <w:t xml:space="preserve">возможность предоставления инвалидам по слуху (слуху и зрению) услуг </w:t>
      </w:r>
      <w:proofErr w:type="spellStart"/>
      <w:r w:rsidR="00832B8D" w:rsidRPr="00832B8D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="00832B8D" w:rsidRPr="00832B8D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832B8D" w:rsidRPr="00832B8D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="00832B8D" w:rsidRPr="00832B8D">
        <w:rPr>
          <w:rFonts w:ascii="Times New Roman" w:hAnsi="Times New Roman" w:cs="Times New Roman"/>
          <w:sz w:val="26"/>
          <w:szCs w:val="26"/>
        </w:rPr>
        <w:t>);</w:t>
      </w:r>
    </w:p>
    <w:p w:rsidR="00B24F28" w:rsidRDefault="00832B8D" w:rsidP="00832B8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832B8D">
        <w:rPr>
          <w:rFonts w:ascii="Times New Roman" w:hAnsi="Times New Roman" w:cs="Times New Roman"/>
          <w:sz w:val="26"/>
          <w:szCs w:val="26"/>
        </w:rPr>
        <w:t>- наличие альтернативной версии официального сайта медицинской организации в информационно-телекоммуникационной сети «Интернет» для инвалидов по зрению</w:t>
      </w:r>
      <w:r w:rsidR="00B24F28">
        <w:rPr>
          <w:rFonts w:ascii="Times New Roman" w:hAnsi="Times New Roman" w:cs="Times New Roman"/>
          <w:sz w:val="26"/>
          <w:szCs w:val="26"/>
        </w:rPr>
        <w:t>.</w:t>
      </w:r>
    </w:p>
    <w:p w:rsidR="002D3E8D" w:rsidRPr="00722AB8" w:rsidRDefault="003D64CD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</w:t>
      </w:r>
      <w:r w:rsidR="002D3E8D" w:rsidRPr="00722AB8"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численность получателей услуг, удовлетворенных доступностью услуг для инвалидов, проведено социологическое исследование среди </w:t>
      </w:r>
      <w:r w:rsidR="00832B8D">
        <w:rPr>
          <w:rFonts w:ascii="Times New Roman" w:hAnsi="Times New Roman" w:cs="Times New Roman"/>
          <w:sz w:val="26"/>
          <w:szCs w:val="26"/>
        </w:rPr>
        <w:t>26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респондентов (лиц, старше 18 лет или их законных представителей, имеющих установленную группу инвалидности), из которых </w:t>
      </w:r>
      <w:r w:rsidR="00832B8D">
        <w:rPr>
          <w:rFonts w:ascii="Times New Roman" w:hAnsi="Times New Roman" w:cs="Times New Roman"/>
          <w:sz w:val="26"/>
          <w:szCs w:val="26"/>
        </w:rPr>
        <w:t>23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6B1E60">
        <w:rPr>
          <w:rFonts w:ascii="Times New Roman" w:hAnsi="Times New Roman" w:cs="Times New Roman"/>
          <w:sz w:val="26"/>
          <w:szCs w:val="26"/>
        </w:rPr>
        <w:t>я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удовлетворены доступностью предоставления услуг медицинской организацией для инвалидов, что составляет </w:t>
      </w:r>
      <w:r w:rsidR="00832B8D">
        <w:rPr>
          <w:rFonts w:ascii="Times New Roman" w:hAnsi="Times New Roman" w:cs="Times New Roman"/>
          <w:sz w:val="26"/>
          <w:szCs w:val="26"/>
        </w:rPr>
        <w:t>88,46</w:t>
      </w:r>
      <w:r w:rsidR="002D3E8D"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832B8D" w:rsidRDefault="00832B8D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832B8D" w:rsidRDefault="00832B8D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3569A" w:rsidRDefault="0093569A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D3E8D" w:rsidRDefault="00637309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>по Критерию 3 «Доступность услуг для инвалидов»,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832B8D">
        <w:rPr>
          <w:rFonts w:ascii="Times New Roman" w:hAnsi="Times New Roman" w:cs="Times New Roman"/>
          <w:sz w:val="26"/>
          <w:szCs w:val="26"/>
        </w:rPr>
        <w:t>80,54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862CF7" w:rsidRPr="00722AB8">
        <w:rPr>
          <w:rFonts w:ascii="Times New Roman" w:hAnsi="Times New Roman" w:cs="Times New Roman"/>
          <w:sz w:val="26"/>
          <w:szCs w:val="26"/>
        </w:rPr>
        <w:t>4</w:t>
      </w:r>
      <w:r w:rsidR="002D3E8D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605" w:type="dxa"/>
        <w:tblLook w:val="04A0" w:firstRow="1" w:lastRow="0" w:firstColumn="1" w:lastColumn="0" w:noHBand="0" w:noVBand="1"/>
      </w:tblPr>
      <w:tblGrid>
        <w:gridCol w:w="5665"/>
        <w:gridCol w:w="2980"/>
        <w:gridCol w:w="960"/>
      </w:tblGrid>
      <w:tr w:rsidR="00832B8D" w:rsidRPr="00832B8D" w:rsidTr="00832B8D">
        <w:trPr>
          <w:trHeight w:val="255"/>
        </w:trPr>
        <w:tc>
          <w:tcPr>
            <w:tcW w:w="8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80,54</w:t>
            </w:r>
          </w:p>
        </w:tc>
      </w:tr>
      <w:tr w:rsidR="00832B8D" w:rsidRPr="00832B8D" w:rsidTr="00832B8D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3.1. Оборудование территории, прилегающей к медицинской организации, и ее помещений с учетом доступности для инвалидов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100,00</w:t>
            </w:r>
          </w:p>
        </w:tc>
      </w:tr>
      <w:tr w:rsidR="00832B8D" w:rsidRPr="00832B8D" w:rsidTr="00832B8D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832B8D" w:rsidRPr="00832B8D" w:rsidTr="00832B8D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30,00</w:t>
            </w:r>
          </w:p>
        </w:tc>
      </w:tr>
      <w:tr w:rsidR="00832B8D" w:rsidRPr="00832B8D" w:rsidTr="00832B8D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3.2.Обеспечение в медицинской организации условий доступности, позволяющих инвалидам получать услуги наравне с другими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</w:tr>
      <w:tr w:rsidR="00832B8D" w:rsidRPr="00832B8D" w:rsidTr="00832B8D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832B8D" w:rsidRPr="00832B8D" w:rsidTr="00832B8D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24,00</w:t>
            </w:r>
          </w:p>
        </w:tc>
      </w:tr>
      <w:tr w:rsidR="00832B8D" w:rsidRPr="00832B8D" w:rsidTr="00832B8D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3.3. Доля получателей услуг, удовлетворенных доступностью услуг для инвалидов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88,46</w:t>
            </w:r>
          </w:p>
        </w:tc>
      </w:tr>
      <w:tr w:rsidR="00832B8D" w:rsidRPr="00832B8D" w:rsidTr="00832B8D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832B8D" w:rsidRPr="00832B8D" w:rsidTr="00832B8D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26,54</w:t>
            </w:r>
          </w:p>
        </w:tc>
      </w:tr>
    </w:tbl>
    <w:p w:rsidR="0093569A" w:rsidRDefault="0093569A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962FE" w:rsidRDefault="00637309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3 приведено в диаграмме 4.</w:t>
      </w:r>
    </w:p>
    <w:p w:rsidR="00637309" w:rsidRPr="00722AB8" w:rsidRDefault="00832B8D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32937</wp:posOffset>
            </wp:positionH>
            <wp:positionV relativeFrom="paragraph">
              <wp:posOffset>44532</wp:posOffset>
            </wp:positionV>
            <wp:extent cx="6120765" cy="3530600"/>
            <wp:effectExtent l="0" t="0" r="13335" b="12700"/>
            <wp:wrapNone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BA5B18" w:rsidRDefault="00BA5B18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962FE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Диагр.4</w:t>
      </w:r>
    </w:p>
    <w:p w:rsidR="0078288F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78288F" w:rsidRPr="00722AB8" w:rsidSect="00B94C91">
          <w:headerReference w:type="default" r:id="rId16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3 приведена в Приложении 3 к отчету.</w:t>
      </w:r>
    </w:p>
    <w:p w:rsidR="00766C54" w:rsidRDefault="00766C54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  <w:sectPr w:rsidR="00766C54" w:rsidSect="009E7CA7">
          <w:headerReference w:type="default" r:id="rId17"/>
          <w:type w:val="continuous"/>
          <w:pgSz w:w="11906" w:h="16838"/>
          <w:pgMar w:top="1135" w:right="566" w:bottom="993" w:left="1701" w:header="708" w:footer="708" w:gutter="0"/>
          <w:cols w:space="708"/>
          <w:titlePg/>
          <w:docGrid w:linePitch="360"/>
        </w:sectPr>
      </w:pPr>
    </w:p>
    <w:p w:rsidR="0078288F" w:rsidRPr="00722AB8" w:rsidRDefault="0078288F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4. «Доброжелательность, вежливость работников медицинской организации»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4.1. 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проведено социологическое исследование среди </w:t>
      </w:r>
      <w:r w:rsidR="00D800B9">
        <w:rPr>
          <w:rFonts w:ascii="Times New Roman" w:hAnsi="Times New Roman" w:cs="Times New Roman"/>
          <w:sz w:val="26"/>
          <w:szCs w:val="26"/>
        </w:rPr>
        <w:t>419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832B8D">
        <w:rPr>
          <w:rFonts w:ascii="Times New Roman" w:hAnsi="Times New Roman" w:cs="Times New Roman"/>
          <w:sz w:val="26"/>
          <w:szCs w:val="26"/>
        </w:rPr>
        <w:t>380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B24F28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B24F28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что составляет </w:t>
      </w:r>
      <w:r w:rsidR="00832B8D">
        <w:rPr>
          <w:rFonts w:ascii="Times New Roman" w:hAnsi="Times New Roman" w:cs="Times New Roman"/>
          <w:sz w:val="26"/>
          <w:szCs w:val="26"/>
        </w:rPr>
        <w:t>90,69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доброжелательностью, вежливостью работников медицинской организации, обеспечивающих </w:t>
      </w:r>
      <w:r w:rsidR="004A4937"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832B8D">
        <w:rPr>
          <w:rFonts w:ascii="Times New Roman" w:hAnsi="Times New Roman" w:cs="Times New Roman"/>
          <w:sz w:val="26"/>
          <w:szCs w:val="26"/>
        </w:rPr>
        <w:t>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4A4937" w:rsidRPr="00722AB8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D800B9">
        <w:rPr>
          <w:rFonts w:ascii="Times New Roman" w:hAnsi="Times New Roman" w:cs="Times New Roman"/>
          <w:sz w:val="26"/>
          <w:szCs w:val="26"/>
        </w:rPr>
        <w:t>419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A37737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A97C3C">
        <w:rPr>
          <w:rFonts w:ascii="Times New Roman" w:hAnsi="Times New Roman" w:cs="Times New Roman"/>
          <w:sz w:val="26"/>
          <w:szCs w:val="26"/>
        </w:rPr>
        <w:t>р</w:t>
      </w:r>
      <w:r w:rsidR="00A97C3C" w:rsidRPr="00A97C3C">
        <w:rPr>
          <w:rFonts w:ascii="Times New Roman" w:hAnsi="Times New Roman" w:cs="Times New Roman"/>
          <w:sz w:val="26"/>
          <w:szCs w:val="26"/>
        </w:rPr>
        <w:t>аботники организации не уточняют как они могут обращаться к пациенту</w:t>
      </w:r>
      <w:r w:rsidR="00832B8D">
        <w:rPr>
          <w:rFonts w:ascii="Times New Roman" w:hAnsi="Times New Roman" w:cs="Times New Roman"/>
          <w:sz w:val="26"/>
          <w:szCs w:val="26"/>
        </w:rPr>
        <w:t>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D800B9">
        <w:rPr>
          <w:rFonts w:ascii="Times New Roman" w:hAnsi="Times New Roman" w:cs="Times New Roman"/>
          <w:sz w:val="26"/>
          <w:szCs w:val="26"/>
        </w:rPr>
        <w:t>419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832B8D">
        <w:rPr>
          <w:rFonts w:ascii="Times New Roman" w:hAnsi="Times New Roman" w:cs="Times New Roman"/>
          <w:sz w:val="26"/>
          <w:szCs w:val="26"/>
        </w:rPr>
        <w:t>383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832B8D">
        <w:rPr>
          <w:rFonts w:ascii="Times New Roman" w:hAnsi="Times New Roman" w:cs="Times New Roman"/>
          <w:sz w:val="26"/>
          <w:szCs w:val="26"/>
        </w:rPr>
        <w:t>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A37737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что составляет </w:t>
      </w:r>
      <w:r w:rsidR="00832B8D">
        <w:rPr>
          <w:rFonts w:ascii="Times New Roman" w:hAnsi="Times New Roman" w:cs="Times New Roman"/>
          <w:sz w:val="26"/>
          <w:szCs w:val="26"/>
        </w:rPr>
        <w:t>91,41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В отношении удовлетворенности пациентов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получено </w:t>
      </w:r>
      <w:r w:rsidR="00832B8D">
        <w:rPr>
          <w:rFonts w:ascii="Times New Roman" w:hAnsi="Times New Roman" w:cs="Times New Roman"/>
          <w:sz w:val="26"/>
          <w:szCs w:val="26"/>
        </w:rPr>
        <w:t>3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ответов (из </w:t>
      </w:r>
      <w:r w:rsidR="00D800B9">
        <w:rPr>
          <w:rFonts w:ascii="Times New Roman" w:hAnsi="Times New Roman" w:cs="Times New Roman"/>
          <w:sz w:val="26"/>
          <w:szCs w:val="26"/>
        </w:rPr>
        <w:t>419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E76965" w:rsidRPr="00722AB8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A37737">
        <w:rPr>
          <w:rFonts w:ascii="Times New Roman" w:hAnsi="Times New Roman" w:cs="Times New Roman"/>
          <w:sz w:val="26"/>
          <w:szCs w:val="26"/>
        </w:rPr>
        <w:t>р</w:t>
      </w:r>
      <w:r w:rsidR="00A37737" w:rsidRPr="00A37737">
        <w:rPr>
          <w:rFonts w:ascii="Times New Roman" w:hAnsi="Times New Roman" w:cs="Times New Roman"/>
          <w:sz w:val="26"/>
          <w:szCs w:val="26"/>
        </w:rPr>
        <w:t>аботники организации дают неоднозначные (не исчерпывающие) ответы на вопросы пациентов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</w:p>
    <w:p w:rsidR="00BA5B18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4.3. </w:t>
      </w:r>
      <w:r w:rsidR="00B50A52"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услуг, удовлетворенных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 при использовании дистанционных форм взаимодействия (телефон, кол-центр, электронные сервисы (подача электронного обращения/часто задаваемые вопросы)) проведено социологическое исследование среди </w:t>
      </w:r>
      <w:r w:rsidR="00D800B9">
        <w:rPr>
          <w:rFonts w:ascii="Times New Roman" w:hAnsi="Times New Roman" w:cs="Times New Roman"/>
          <w:sz w:val="26"/>
          <w:szCs w:val="26"/>
        </w:rPr>
        <w:t>419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832B8D">
        <w:rPr>
          <w:rFonts w:ascii="Times New Roman" w:hAnsi="Times New Roman" w:cs="Times New Roman"/>
          <w:sz w:val="26"/>
          <w:szCs w:val="26"/>
        </w:rPr>
        <w:t>139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использовал</w:t>
      </w:r>
      <w:r w:rsidR="00A97C3C">
        <w:rPr>
          <w:rFonts w:ascii="Times New Roman" w:hAnsi="Times New Roman" w:cs="Times New Roman"/>
          <w:sz w:val="26"/>
          <w:szCs w:val="26"/>
        </w:rPr>
        <w:t>и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что составляет </w:t>
      </w:r>
      <w:r w:rsidR="00832B8D">
        <w:rPr>
          <w:rFonts w:ascii="Times New Roman" w:hAnsi="Times New Roman" w:cs="Times New Roman"/>
          <w:sz w:val="26"/>
          <w:szCs w:val="26"/>
        </w:rPr>
        <w:t>33,17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% от общего числа респондентов. Из </w:t>
      </w:r>
      <w:r w:rsidR="00832B8D">
        <w:rPr>
          <w:rFonts w:ascii="Times New Roman" w:hAnsi="Times New Roman" w:cs="Times New Roman"/>
          <w:sz w:val="26"/>
          <w:szCs w:val="26"/>
        </w:rPr>
        <w:t>139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</w:t>
      </w:r>
      <w:r w:rsidR="00A97C3C">
        <w:rPr>
          <w:rFonts w:ascii="Times New Roman" w:hAnsi="Times New Roman" w:cs="Times New Roman"/>
          <w:sz w:val="26"/>
          <w:szCs w:val="26"/>
        </w:rPr>
        <w:t>ов</w:t>
      </w:r>
      <w:r w:rsidR="00B50A52" w:rsidRPr="00722AB8">
        <w:rPr>
          <w:rFonts w:ascii="Times New Roman" w:hAnsi="Times New Roman" w:cs="Times New Roman"/>
          <w:sz w:val="26"/>
          <w:szCs w:val="26"/>
        </w:rPr>
        <w:t>, использовавш</w:t>
      </w:r>
      <w:r w:rsidR="00A97C3C">
        <w:rPr>
          <w:rFonts w:ascii="Times New Roman" w:hAnsi="Times New Roman" w:cs="Times New Roman"/>
          <w:sz w:val="26"/>
          <w:szCs w:val="26"/>
        </w:rPr>
        <w:t>их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</w:t>
      </w:r>
      <w:r w:rsidR="009B3993">
        <w:rPr>
          <w:rFonts w:ascii="Times New Roman" w:hAnsi="Times New Roman" w:cs="Times New Roman"/>
          <w:sz w:val="26"/>
          <w:szCs w:val="26"/>
        </w:rPr>
        <w:t>1</w:t>
      </w:r>
      <w:r w:rsidR="00832B8D">
        <w:rPr>
          <w:rFonts w:ascii="Times New Roman" w:hAnsi="Times New Roman" w:cs="Times New Roman"/>
          <w:sz w:val="26"/>
          <w:szCs w:val="26"/>
        </w:rPr>
        <w:t>30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удовлетворен</w:t>
      </w:r>
      <w:r w:rsidR="00BA5B18">
        <w:rPr>
          <w:rFonts w:ascii="Times New Roman" w:hAnsi="Times New Roman" w:cs="Times New Roman"/>
          <w:sz w:val="26"/>
          <w:szCs w:val="26"/>
        </w:rPr>
        <w:t>ы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организации, что составляет </w:t>
      </w:r>
      <w:r w:rsidR="00832B8D">
        <w:rPr>
          <w:rFonts w:ascii="Times New Roman" w:hAnsi="Times New Roman" w:cs="Times New Roman"/>
          <w:sz w:val="26"/>
          <w:szCs w:val="26"/>
        </w:rPr>
        <w:t>31,03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9E7CA7">
        <w:rPr>
          <w:rFonts w:ascii="Times New Roman" w:hAnsi="Times New Roman" w:cs="Times New Roman"/>
          <w:sz w:val="26"/>
          <w:szCs w:val="26"/>
        </w:rPr>
        <w:t xml:space="preserve">общего </w:t>
      </w:r>
      <w:r w:rsidR="003A6D17" w:rsidRPr="00722AB8">
        <w:rPr>
          <w:rFonts w:ascii="Times New Roman" w:hAnsi="Times New Roman" w:cs="Times New Roman"/>
          <w:sz w:val="26"/>
          <w:szCs w:val="26"/>
        </w:rPr>
        <w:t>числа респондентов</w:t>
      </w:r>
      <w:r w:rsidR="009E7CA7">
        <w:rPr>
          <w:rFonts w:ascii="Times New Roman" w:hAnsi="Times New Roman" w:cs="Times New Roman"/>
          <w:sz w:val="26"/>
          <w:szCs w:val="26"/>
        </w:rPr>
        <w:t>.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9E7CA7" w:rsidRDefault="009E7CA7" w:rsidP="009E7CA7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832B8D" w:rsidRDefault="00832B8D" w:rsidP="009E7CA7">
      <w:pPr>
        <w:ind w:firstLine="708"/>
        <w:jc w:val="both"/>
        <w:rPr>
          <w:rFonts w:ascii="Times New Roman" w:hAnsi="Times New Roman" w:cs="Times New Roman"/>
          <w:sz w:val="26"/>
          <w:szCs w:val="26"/>
        </w:rPr>
      </w:pPr>
    </w:p>
    <w:p w:rsidR="00E76965" w:rsidRPr="00722AB8" w:rsidRDefault="009E7CA7" w:rsidP="009E7CA7">
      <w:pPr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по Критерию 4 «Доброжелательность, вежливость работников медицинской организации»,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832B8D">
        <w:rPr>
          <w:rFonts w:ascii="Times New Roman" w:hAnsi="Times New Roman" w:cs="Times New Roman"/>
          <w:sz w:val="26"/>
          <w:szCs w:val="26"/>
        </w:rPr>
        <w:t>79,05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балла (Диагр.5).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832B8D" w:rsidRPr="00832B8D" w:rsidTr="00832B8D">
        <w:trPr>
          <w:trHeight w:val="255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79,05</w:t>
            </w:r>
          </w:p>
        </w:tc>
      </w:tr>
      <w:tr w:rsidR="00832B8D" w:rsidRPr="00832B8D" w:rsidTr="00832B8D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90,69</w:t>
            </w:r>
          </w:p>
        </w:tc>
      </w:tr>
      <w:tr w:rsidR="00832B8D" w:rsidRPr="00832B8D" w:rsidTr="00832B8D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832B8D" w:rsidRPr="00832B8D" w:rsidTr="00832B8D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36,28</w:t>
            </w:r>
          </w:p>
        </w:tc>
      </w:tr>
      <w:tr w:rsidR="00832B8D" w:rsidRPr="00832B8D" w:rsidTr="00832B8D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91,41</w:t>
            </w:r>
          </w:p>
        </w:tc>
      </w:tr>
      <w:tr w:rsidR="00832B8D" w:rsidRPr="00832B8D" w:rsidTr="00832B8D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832B8D" w:rsidRPr="00832B8D" w:rsidTr="00832B8D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36,56</w:t>
            </w:r>
          </w:p>
        </w:tc>
      </w:tr>
      <w:tr w:rsidR="00832B8D" w:rsidRPr="00832B8D" w:rsidTr="00832B8D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31,03</w:t>
            </w:r>
          </w:p>
        </w:tc>
      </w:tr>
      <w:tr w:rsidR="00832B8D" w:rsidRPr="00832B8D" w:rsidTr="00832B8D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832B8D" w:rsidRPr="00832B8D" w:rsidTr="00832B8D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6,21</w:t>
            </w:r>
          </w:p>
        </w:tc>
      </w:tr>
    </w:tbl>
    <w:p w:rsidR="009E7CA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A6D1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4 приведено в диаграмме 5.</w:t>
      </w:r>
    </w:p>
    <w:p w:rsidR="009E7CA7" w:rsidRPr="00722AB8" w:rsidRDefault="00832B8D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63859</wp:posOffset>
            </wp:positionV>
            <wp:extent cx="6120765" cy="3530600"/>
            <wp:effectExtent l="0" t="0" r="13335" b="12700"/>
            <wp:wrapNone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6965" w:rsidRPr="00722AB8" w:rsidRDefault="00E76965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7962FE" w:rsidRPr="00722AB8" w:rsidRDefault="007962FE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9E7CA7" w:rsidRDefault="009E7CA7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Диагр.5</w:t>
      </w:r>
    </w:p>
    <w:p w:rsidR="009E7CA7" w:rsidRDefault="009E7CA7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4A4937" w:rsidRPr="00722AB8" w:rsidRDefault="009F3911" w:rsidP="00766C54">
      <w:pPr>
        <w:spacing w:after="0"/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5. «Удовлетворенность условиями оказания услуг»</w:t>
      </w:r>
    </w:p>
    <w:p w:rsidR="009F3911" w:rsidRPr="00722AB8" w:rsidRDefault="009F3911" w:rsidP="00A97C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готовых рекомендовать медицинскую организацию для оказания медицинской помощи, проведено социологическое исследование среди </w:t>
      </w:r>
      <w:r w:rsidR="00D800B9">
        <w:rPr>
          <w:rFonts w:ascii="Times New Roman" w:hAnsi="Times New Roman" w:cs="Times New Roman"/>
          <w:sz w:val="26"/>
          <w:szCs w:val="26"/>
        </w:rPr>
        <w:t>419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832B8D">
        <w:rPr>
          <w:rFonts w:ascii="Times New Roman" w:hAnsi="Times New Roman" w:cs="Times New Roman"/>
          <w:sz w:val="26"/>
          <w:szCs w:val="26"/>
        </w:rPr>
        <w:t>414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9B3993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готов</w:t>
      </w:r>
      <w:r w:rsidR="009B3993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рекомендовать медицинскую организацию для оказания медицинской помощи, что составляет </w:t>
      </w:r>
      <w:r w:rsidR="007662DC">
        <w:rPr>
          <w:rFonts w:ascii="Times New Roman" w:hAnsi="Times New Roman" w:cs="Times New Roman"/>
          <w:sz w:val="26"/>
          <w:szCs w:val="26"/>
        </w:rPr>
        <w:t>98,81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F3911" w:rsidRPr="00722AB8" w:rsidRDefault="009F3911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удовлетворенных навигацией внутри медицинской организации, проведено социологическое исследование среди </w:t>
      </w:r>
      <w:r w:rsidR="00D800B9">
        <w:rPr>
          <w:rFonts w:ascii="Times New Roman" w:hAnsi="Times New Roman" w:cs="Times New Roman"/>
          <w:sz w:val="26"/>
          <w:szCs w:val="26"/>
        </w:rPr>
        <w:t>419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7662DC">
        <w:rPr>
          <w:rFonts w:ascii="Times New Roman" w:hAnsi="Times New Roman" w:cs="Times New Roman"/>
          <w:sz w:val="26"/>
          <w:szCs w:val="26"/>
        </w:rPr>
        <w:t>415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9B3993">
        <w:rPr>
          <w:rFonts w:ascii="Times New Roman" w:hAnsi="Times New Roman" w:cs="Times New Roman"/>
          <w:sz w:val="26"/>
          <w:szCs w:val="26"/>
        </w:rPr>
        <w:t>ей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услуг</w:t>
      </w:r>
      <w:r w:rsidR="00934C8F">
        <w:rPr>
          <w:rFonts w:ascii="Times New Roman" w:hAnsi="Times New Roman" w:cs="Times New Roman"/>
          <w:sz w:val="26"/>
          <w:szCs w:val="26"/>
        </w:rPr>
        <w:t xml:space="preserve"> дал</w:t>
      </w:r>
      <w:r w:rsidR="00366725">
        <w:rPr>
          <w:rFonts w:ascii="Times New Roman" w:hAnsi="Times New Roman" w:cs="Times New Roman"/>
          <w:sz w:val="26"/>
          <w:szCs w:val="26"/>
        </w:rPr>
        <w:t xml:space="preserve"> </w:t>
      </w:r>
      <w:r w:rsidR="00934C8F">
        <w:rPr>
          <w:rFonts w:ascii="Times New Roman" w:hAnsi="Times New Roman" w:cs="Times New Roman"/>
          <w:sz w:val="26"/>
          <w:szCs w:val="26"/>
        </w:rPr>
        <w:t>положительные ответы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7662DC">
        <w:rPr>
          <w:rFonts w:ascii="Times New Roman" w:hAnsi="Times New Roman" w:cs="Times New Roman"/>
          <w:sz w:val="26"/>
          <w:szCs w:val="26"/>
        </w:rPr>
        <w:t>99,05</w:t>
      </w:r>
      <w:r w:rsidR="00977E26"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77E26" w:rsidRDefault="00977E26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5.3.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в целом удовлетворенных условиями оказания услуг в медицинской организации, проведено социологическое исследование среди </w:t>
      </w:r>
      <w:r w:rsidR="00D800B9">
        <w:rPr>
          <w:rFonts w:ascii="Times New Roman" w:hAnsi="Times New Roman" w:cs="Times New Roman"/>
          <w:sz w:val="26"/>
          <w:szCs w:val="26"/>
        </w:rPr>
        <w:t>419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7662DC">
        <w:rPr>
          <w:rFonts w:ascii="Times New Roman" w:hAnsi="Times New Roman" w:cs="Times New Roman"/>
          <w:sz w:val="26"/>
          <w:szCs w:val="26"/>
        </w:rPr>
        <w:t>412</w:t>
      </w:r>
      <w:r w:rsidR="009B3993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получател</w:t>
      </w:r>
      <w:r w:rsidR="00366725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медицинских услуг в целом удовлетворен</w:t>
      </w:r>
      <w:r w:rsidR="00325C48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условиями оказания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медорганизацией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7662DC">
        <w:rPr>
          <w:rFonts w:ascii="Times New Roman" w:hAnsi="Times New Roman" w:cs="Times New Roman"/>
          <w:sz w:val="26"/>
          <w:szCs w:val="26"/>
        </w:rPr>
        <w:t>98,33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766C54" w:rsidRPr="00722AB8" w:rsidRDefault="00766C54" w:rsidP="00766C54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Критерию 5 «Удовлетворенность условиями оказания услуг»,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7662DC">
        <w:rPr>
          <w:rFonts w:ascii="Times New Roman" w:hAnsi="Times New Roman" w:cs="Times New Roman"/>
          <w:sz w:val="26"/>
          <w:szCs w:val="26"/>
        </w:rPr>
        <w:t>98,62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(Диагр.6).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832B8D" w:rsidRPr="00832B8D" w:rsidTr="00832B8D">
        <w:trPr>
          <w:trHeight w:val="255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98,62</w:t>
            </w:r>
          </w:p>
        </w:tc>
      </w:tr>
      <w:tr w:rsidR="00832B8D" w:rsidRPr="00832B8D" w:rsidTr="00832B8D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5.1. Доля получателей услуг, которые готовы рекомендовать медицинскую организацию для оказания медицинской помощи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98,81</w:t>
            </w:r>
          </w:p>
        </w:tc>
      </w:tr>
      <w:tr w:rsidR="00832B8D" w:rsidRPr="00832B8D" w:rsidTr="00832B8D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832B8D" w:rsidRPr="00832B8D" w:rsidTr="00832B8D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29,64</w:t>
            </w:r>
          </w:p>
        </w:tc>
      </w:tr>
      <w:tr w:rsidR="00832B8D" w:rsidRPr="00832B8D" w:rsidTr="00832B8D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5.2.Доля получателей услуг, удовлетворенных навигацией внутри медицинской организации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99,05</w:t>
            </w:r>
          </w:p>
        </w:tc>
      </w:tr>
      <w:tr w:rsidR="00832B8D" w:rsidRPr="00832B8D" w:rsidTr="00832B8D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832B8D" w:rsidRPr="00832B8D" w:rsidTr="00832B8D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19,81</w:t>
            </w:r>
          </w:p>
        </w:tc>
      </w:tr>
      <w:tr w:rsidR="00832B8D" w:rsidRPr="00832B8D" w:rsidTr="00832B8D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5.3. Доля получателей услуг, в целом удовлетворенных условиями оказания услуг в медицинской организации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98,33</w:t>
            </w:r>
          </w:p>
        </w:tc>
      </w:tr>
      <w:tr w:rsidR="00832B8D" w:rsidRPr="00832B8D" w:rsidTr="00832B8D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0,50</w:t>
            </w:r>
          </w:p>
        </w:tc>
      </w:tr>
      <w:tr w:rsidR="00832B8D" w:rsidRPr="00832B8D" w:rsidTr="00832B8D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32B8D" w:rsidRPr="00832B8D" w:rsidRDefault="00832B8D" w:rsidP="00832B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832B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49,17</w:t>
            </w:r>
          </w:p>
        </w:tc>
      </w:tr>
    </w:tbl>
    <w:p w:rsidR="00766C54" w:rsidRDefault="00766C54" w:rsidP="00766C5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5 приведено в диаграмме 6.</w:t>
      </w:r>
    </w:p>
    <w:p w:rsidR="009F3911" w:rsidRPr="00722AB8" w:rsidRDefault="007662DC" w:rsidP="00766C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56792</wp:posOffset>
            </wp:positionH>
            <wp:positionV relativeFrom="paragraph">
              <wp:posOffset>4776</wp:posOffset>
            </wp:positionV>
            <wp:extent cx="6120765" cy="2711395"/>
            <wp:effectExtent l="0" t="0" r="13335" b="13335"/>
            <wp:wrapNone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BD7" w:rsidRPr="00722AB8" w:rsidRDefault="007C6BD7" w:rsidP="009F3911">
      <w:pPr>
        <w:ind w:firstLine="708"/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A97C3C" w:rsidRDefault="00A97C3C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97C3C" w:rsidRDefault="00A97C3C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97C3C" w:rsidRDefault="00A97C3C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C6BD7" w:rsidRPr="00722AB8" w:rsidRDefault="007C6BD7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Диагр.6</w:t>
      </w:r>
    </w:p>
    <w:p w:rsidR="00B32EAD" w:rsidRPr="00722AB8" w:rsidRDefault="00B32EAD" w:rsidP="00D5750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lastRenderedPageBreak/>
        <w:t>Рекомендации членов внешних экспертных комиссий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193BFB">
        <w:rPr>
          <w:rFonts w:ascii="Times New Roman" w:hAnsi="Times New Roman" w:cs="Times New Roman"/>
          <w:sz w:val="28"/>
          <w:szCs w:val="28"/>
          <w:u w:val="single"/>
        </w:rPr>
        <w:t xml:space="preserve">ГБУЗ </w:t>
      </w:r>
      <w:r w:rsidR="00D800B9">
        <w:rPr>
          <w:rFonts w:ascii="Times New Roman" w:hAnsi="Times New Roman" w:cs="Times New Roman"/>
          <w:sz w:val="28"/>
          <w:szCs w:val="28"/>
          <w:u w:val="single"/>
        </w:rPr>
        <w:t>«Малгобекская центральная районная больница»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</w:t>
      </w:r>
      <w:r w:rsidR="00406128" w:rsidRPr="00722AB8">
        <w:rPr>
          <w:rFonts w:ascii="Times New Roman" w:hAnsi="Times New Roman" w:cs="Times New Roman"/>
          <w:sz w:val="26"/>
          <w:szCs w:val="26"/>
        </w:rPr>
        <w:t>:</w:t>
      </w:r>
    </w:p>
    <w:p w:rsidR="009F5219" w:rsidRPr="00395F9F" w:rsidRDefault="00395F9F" w:rsidP="009B3993">
      <w:pPr>
        <w:pStyle w:val="a8"/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обеспечить с</w:t>
      </w:r>
      <w:r w:rsidRPr="00395F9F">
        <w:rPr>
          <w:rFonts w:ascii="Times New Roman" w:hAnsi="Times New Roman" w:cs="Times New Roman"/>
          <w:sz w:val="26"/>
          <w:szCs w:val="26"/>
        </w:rPr>
        <w:t xml:space="preserve">оответствие информации о деятельности медицинской организации, размещенной на официальном сайте медицинской организации в информационно-телекоммуникационной сети «Интернет», ее содержанию и порядку (форме), </w:t>
      </w:r>
      <w:r>
        <w:rPr>
          <w:rFonts w:ascii="Times New Roman" w:hAnsi="Times New Roman" w:cs="Times New Roman"/>
          <w:sz w:val="26"/>
          <w:szCs w:val="26"/>
        </w:rPr>
        <w:t>у</w:t>
      </w:r>
      <w:r w:rsidRPr="00395F9F">
        <w:rPr>
          <w:rFonts w:ascii="Times New Roman" w:hAnsi="Times New Roman" w:cs="Times New Roman"/>
          <w:sz w:val="26"/>
          <w:szCs w:val="26"/>
        </w:rPr>
        <w:t>становленным нормативными правовыми актами</w:t>
      </w:r>
      <w:r>
        <w:rPr>
          <w:rFonts w:ascii="Times New Roman" w:hAnsi="Times New Roman" w:cs="Times New Roman"/>
          <w:sz w:val="26"/>
          <w:szCs w:val="26"/>
        </w:rPr>
        <w:t xml:space="preserve"> (согласно приложению 1 к отчету)</w:t>
      </w:r>
      <w:r w:rsidR="009F5219" w:rsidRPr="00395F9F">
        <w:rPr>
          <w:rFonts w:ascii="Times New Roman" w:hAnsi="Times New Roman" w:cs="Times New Roman"/>
          <w:sz w:val="26"/>
          <w:szCs w:val="26"/>
        </w:rPr>
        <w:t>.</w:t>
      </w:r>
    </w:p>
    <w:p w:rsidR="009B3993" w:rsidRDefault="009B3993" w:rsidP="009B3993">
      <w:pPr>
        <w:pStyle w:val="a8"/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9B3993">
        <w:rPr>
          <w:rFonts w:ascii="Times New Roman" w:hAnsi="Times New Roman" w:cs="Times New Roman"/>
          <w:sz w:val="26"/>
          <w:szCs w:val="26"/>
        </w:rPr>
        <w:t xml:space="preserve">младшему медицинскому персоналу осуществлять регулярный контроль за наличием одноразовых стаканов возле кулеров, наличием жидкого мыла </w:t>
      </w:r>
      <w:r>
        <w:rPr>
          <w:rFonts w:ascii="Times New Roman" w:hAnsi="Times New Roman" w:cs="Times New Roman"/>
          <w:sz w:val="26"/>
          <w:szCs w:val="26"/>
        </w:rPr>
        <w:t>и бумажных полотенец в санузлах.</w:t>
      </w:r>
    </w:p>
    <w:p w:rsidR="007662DC" w:rsidRPr="007662DC" w:rsidRDefault="007662DC" w:rsidP="007662DC">
      <w:pPr>
        <w:pStyle w:val="a8"/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6"/>
          <w:szCs w:val="26"/>
          <w:u w:val="single"/>
        </w:rPr>
      </w:pPr>
      <w:r w:rsidRPr="007662DC">
        <w:rPr>
          <w:rFonts w:ascii="Times New Roman" w:hAnsi="Times New Roman" w:cs="Times New Roman"/>
          <w:b/>
          <w:sz w:val="26"/>
          <w:szCs w:val="26"/>
          <w:u w:val="single"/>
        </w:rPr>
        <w:t>Несмотря на то, что учреждение располагается в корпусе, которому более 50 лет, отмечен высокий уровень подготовки по все вопросам, подлежащим независимой оценке.</w:t>
      </w:r>
    </w:p>
    <w:p w:rsidR="00D5750F" w:rsidRPr="00722AB8" w:rsidRDefault="00FA5D63" w:rsidP="00D5750F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t>Рекомендации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193BFB">
        <w:rPr>
          <w:rFonts w:ascii="Times New Roman" w:hAnsi="Times New Roman" w:cs="Times New Roman"/>
          <w:sz w:val="26"/>
          <w:szCs w:val="26"/>
        </w:rPr>
        <w:t xml:space="preserve">ГБУЗ </w:t>
      </w:r>
      <w:r w:rsidR="00D800B9">
        <w:rPr>
          <w:rFonts w:ascii="Times New Roman" w:hAnsi="Times New Roman" w:cs="Times New Roman"/>
          <w:sz w:val="26"/>
          <w:szCs w:val="26"/>
        </w:rPr>
        <w:t>«Малгобекская центральная районная больница»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организациями:</w:t>
      </w:r>
    </w:p>
    <w:p w:rsidR="007662DC" w:rsidRDefault="007662DC" w:rsidP="007662DC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2DC">
        <w:rPr>
          <w:rFonts w:ascii="Times New Roman" w:hAnsi="Times New Roman" w:cs="Times New Roman"/>
          <w:sz w:val="26"/>
          <w:szCs w:val="26"/>
        </w:rPr>
        <w:t>увеличить количество мест в неврологическом отделении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7662DC" w:rsidRDefault="007662DC" w:rsidP="007662DC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2DC">
        <w:rPr>
          <w:rFonts w:ascii="Times New Roman" w:hAnsi="Times New Roman" w:cs="Times New Roman"/>
          <w:sz w:val="26"/>
          <w:szCs w:val="26"/>
        </w:rPr>
        <w:t xml:space="preserve">закупить </w:t>
      </w:r>
      <w:r>
        <w:rPr>
          <w:rFonts w:ascii="Times New Roman" w:hAnsi="Times New Roman" w:cs="Times New Roman"/>
          <w:sz w:val="26"/>
          <w:szCs w:val="26"/>
        </w:rPr>
        <w:t xml:space="preserve">аппарат </w:t>
      </w:r>
      <w:r w:rsidRPr="007662DC">
        <w:rPr>
          <w:rFonts w:ascii="Times New Roman" w:hAnsi="Times New Roman" w:cs="Times New Roman"/>
          <w:sz w:val="26"/>
          <w:szCs w:val="26"/>
        </w:rPr>
        <w:t>МРТ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7662DC" w:rsidRDefault="007662DC" w:rsidP="007662DC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установить </w:t>
      </w:r>
      <w:r w:rsidRPr="007662DC">
        <w:rPr>
          <w:rFonts w:ascii="Times New Roman" w:hAnsi="Times New Roman" w:cs="Times New Roman"/>
          <w:sz w:val="26"/>
          <w:szCs w:val="26"/>
        </w:rPr>
        <w:t>холодильник</w:t>
      </w:r>
      <w:r>
        <w:rPr>
          <w:rFonts w:ascii="Times New Roman" w:hAnsi="Times New Roman" w:cs="Times New Roman"/>
          <w:sz w:val="26"/>
          <w:szCs w:val="26"/>
        </w:rPr>
        <w:t>и в каждую палату;</w:t>
      </w:r>
    </w:p>
    <w:p w:rsidR="007662DC" w:rsidRDefault="007662DC" w:rsidP="007662DC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обеспечить </w:t>
      </w:r>
      <w:r w:rsidRPr="007662DC">
        <w:rPr>
          <w:rFonts w:ascii="Times New Roman" w:hAnsi="Times New Roman" w:cs="Times New Roman"/>
          <w:sz w:val="26"/>
          <w:szCs w:val="26"/>
        </w:rPr>
        <w:t>лекарства</w:t>
      </w:r>
      <w:r>
        <w:rPr>
          <w:rFonts w:ascii="Times New Roman" w:hAnsi="Times New Roman" w:cs="Times New Roman"/>
          <w:sz w:val="26"/>
          <w:szCs w:val="26"/>
        </w:rPr>
        <w:t xml:space="preserve"> в достаточном количестве;</w:t>
      </w:r>
    </w:p>
    <w:p w:rsidR="00395F9F" w:rsidRDefault="007662DC" w:rsidP="007662DC">
      <w:pPr>
        <w:pStyle w:val="a8"/>
        <w:numPr>
          <w:ilvl w:val="0"/>
          <w:numId w:val="9"/>
        </w:numPr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обеспечить бесперебойное </w:t>
      </w:r>
      <w:r w:rsidRPr="007662DC">
        <w:rPr>
          <w:rFonts w:ascii="Times New Roman" w:hAnsi="Times New Roman" w:cs="Times New Roman"/>
          <w:sz w:val="26"/>
          <w:szCs w:val="26"/>
        </w:rPr>
        <w:t>вод</w:t>
      </w:r>
      <w:r>
        <w:rPr>
          <w:rFonts w:ascii="Times New Roman" w:hAnsi="Times New Roman" w:cs="Times New Roman"/>
          <w:sz w:val="26"/>
          <w:szCs w:val="26"/>
        </w:rPr>
        <w:t>оснабжение</w:t>
      </w:r>
      <w:r w:rsidR="00394F0C">
        <w:rPr>
          <w:rFonts w:ascii="Times New Roman" w:hAnsi="Times New Roman" w:cs="Times New Roman"/>
          <w:sz w:val="26"/>
          <w:szCs w:val="26"/>
        </w:rPr>
        <w:t>.</w:t>
      </w:r>
    </w:p>
    <w:p w:rsidR="00213A48" w:rsidRPr="00722AB8" w:rsidRDefault="00CF1C0E" w:rsidP="00395F9F">
      <w:pPr>
        <w:pStyle w:val="a8"/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u w:val="single"/>
        </w:rPr>
        <w:t>Показатель оценки качества, исходя</w:t>
      </w:r>
      <w:r w:rsidR="00496045" w:rsidRPr="00A660AD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>
        <w:rPr>
          <w:rFonts w:ascii="Times New Roman" w:hAnsi="Times New Roman" w:cs="Times New Roman"/>
          <w:sz w:val="26"/>
          <w:szCs w:val="26"/>
          <w:u w:val="single"/>
        </w:rPr>
        <w:t xml:space="preserve">из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средневзвешенн</w:t>
      </w:r>
      <w:r>
        <w:rPr>
          <w:rFonts w:ascii="Times New Roman" w:hAnsi="Times New Roman" w:cs="Times New Roman"/>
          <w:sz w:val="26"/>
          <w:szCs w:val="26"/>
          <w:u w:val="single"/>
        </w:rPr>
        <w:t>ой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сумм</w:t>
      </w:r>
      <w:r>
        <w:rPr>
          <w:rFonts w:ascii="Times New Roman" w:hAnsi="Times New Roman" w:cs="Times New Roman"/>
          <w:sz w:val="26"/>
          <w:szCs w:val="26"/>
          <w:u w:val="single"/>
        </w:rPr>
        <w:t>ы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показателей, характеризующих </w:t>
      </w:r>
      <w:r>
        <w:rPr>
          <w:rFonts w:ascii="Times New Roman" w:hAnsi="Times New Roman" w:cs="Times New Roman"/>
          <w:sz w:val="26"/>
          <w:szCs w:val="26"/>
          <w:u w:val="single"/>
        </w:rPr>
        <w:t>общие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критери</w:t>
      </w:r>
      <w:r>
        <w:rPr>
          <w:rFonts w:ascii="Times New Roman" w:hAnsi="Times New Roman" w:cs="Times New Roman"/>
          <w:sz w:val="26"/>
          <w:szCs w:val="26"/>
          <w:u w:val="single"/>
        </w:rPr>
        <w:t>и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оценки качества </w:t>
      </w:r>
      <w:r w:rsidR="00193BFB">
        <w:rPr>
          <w:rFonts w:ascii="Times New Roman" w:hAnsi="Times New Roman" w:cs="Times New Roman"/>
          <w:sz w:val="26"/>
          <w:szCs w:val="26"/>
        </w:rPr>
        <w:t xml:space="preserve">ГБУЗ </w:t>
      </w:r>
      <w:r w:rsidR="00D800B9">
        <w:rPr>
          <w:rFonts w:ascii="Times New Roman" w:hAnsi="Times New Roman" w:cs="Times New Roman"/>
          <w:sz w:val="26"/>
          <w:szCs w:val="26"/>
        </w:rPr>
        <w:t>«Малгобекская центральная районная больница»</w:t>
      </w:r>
      <w:r>
        <w:rPr>
          <w:rFonts w:ascii="Times New Roman" w:hAnsi="Times New Roman" w:cs="Times New Roman"/>
          <w:sz w:val="26"/>
          <w:szCs w:val="26"/>
        </w:rPr>
        <w:t>,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составил </w:t>
      </w:r>
      <w:r w:rsidR="007662DC">
        <w:rPr>
          <w:rFonts w:ascii="Times New Roman" w:hAnsi="Times New Roman" w:cs="Times New Roman"/>
          <w:sz w:val="26"/>
          <w:szCs w:val="26"/>
          <w:u w:val="single"/>
        </w:rPr>
        <w:t>79,25</w:t>
      </w:r>
      <w:bookmarkStart w:id="0" w:name="_GoBack"/>
      <w:bookmarkEnd w:id="0"/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балла. Детализация показателей общих критериев, участвующих в формировании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показателя оценки качества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приведена в Таблице 2.</w:t>
      </w:r>
      <w:r w:rsidR="00213A48" w:rsidRPr="00722AB8">
        <w:rPr>
          <w:rFonts w:ascii="Times New Roman" w:hAnsi="Times New Roman" w:cs="Times New Roman"/>
          <w:sz w:val="26"/>
          <w:szCs w:val="26"/>
        </w:rPr>
        <w:br w:type="page"/>
      </w:r>
    </w:p>
    <w:p w:rsidR="00FA5D63" w:rsidRPr="00722AB8" w:rsidRDefault="007662DC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662DC"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80645</wp:posOffset>
            </wp:positionH>
            <wp:positionV relativeFrom="paragraph">
              <wp:posOffset>-3175</wp:posOffset>
            </wp:positionV>
            <wp:extent cx="6120765" cy="9259619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5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496045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Сведения, полученные по итогам реализации дистанционного и очного этапов сбора и обобщения информации о качестве условий оказания услуг медицинской организацией 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оценка, подлежат передаче в Совет по независимой оценке качества 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для принятия решения о присвоении рейтинга организации и формирования плана мероприятий по улучшению качества условий оказания услуг медицинской организацией.</w:t>
      </w:r>
    </w:p>
    <w:p w:rsidR="00BB7B0B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02149" w:rsidRPr="00722AB8" w:rsidRDefault="00202149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BB7B0B" w:rsidRDefault="00BB7B0B" w:rsidP="00BB7B0B">
      <w:pPr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Директор                                                                                                              Е. С. Квасова</w:t>
      </w:r>
    </w:p>
    <w:p w:rsidR="00496045" w:rsidRPr="00D5750F" w:rsidRDefault="00496045" w:rsidP="00496045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                                                  </w:t>
      </w:r>
    </w:p>
    <w:p w:rsidR="003D64CD" w:rsidRPr="007962FE" w:rsidRDefault="00496045" w:rsidP="00496045">
      <w:pPr>
        <w:tabs>
          <w:tab w:val="left" w:pos="3206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0E0CA9" w:rsidRDefault="000E0CA9" w:rsidP="001045A2">
      <w:pPr>
        <w:tabs>
          <w:tab w:val="left" w:pos="589"/>
        </w:tabs>
        <w:ind w:firstLine="709"/>
      </w:pPr>
    </w:p>
    <w:p w:rsidR="00213A48" w:rsidRPr="000E0CA9" w:rsidRDefault="00213A48" w:rsidP="001045A2">
      <w:pPr>
        <w:tabs>
          <w:tab w:val="left" w:pos="589"/>
        </w:tabs>
        <w:ind w:firstLine="709"/>
      </w:pPr>
    </w:p>
    <w:sectPr w:rsidR="00213A48" w:rsidRPr="000E0CA9" w:rsidSect="00766C54">
      <w:pgSz w:w="11906" w:h="16838"/>
      <w:pgMar w:top="1135" w:right="566" w:bottom="993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E66A1" w:rsidRDefault="00AE66A1" w:rsidP="008B31BA">
      <w:pPr>
        <w:spacing w:after="0" w:line="240" w:lineRule="auto"/>
      </w:pPr>
      <w:r>
        <w:separator/>
      </w:r>
    </w:p>
  </w:endnote>
  <w:endnote w:type="continuationSeparator" w:id="0">
    <w:p w:rsidR="00AE66A1" w:rsidRDefault="00AE66A1" w:rsidP="008B31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E66A1" w:rsidRDefault="00AE66A1" w:rsidP="008B31BA">
      <w:pPr>
        <w:spacing w:after="0" w:line="240" w:lineRule="auto"/>
      </w:pPr>
      <w:r>
        <w:separator/>
      </w:r>
    </w:p>
  </w:footnote>
  <w:footnote w:type="continuationSeparator" w:id="0">
    <w:p w:rsidR="00AE66A1" w:rsidRDefault="00AE66A1" w:rsidP="008B31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47137709"/>
      <w:docPartObj>
        <w:docPartGallery w:val="Page Numbers (Top of Page)"/>
        <w:docPartUnique/>
      </w:docPartObj>
    </w:sdtPr>
    <w:sdtEndPr/>
    <w:sdtContent>
      <w:p w:rsidR="009B3993" w:rsidRDefault="009B399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662DC">
          <w:rPr>
            <w:noProof/>
          </w:rPr>
          <w:t>5</w:t>
        </w:r>
        <w:r>
          <w:fldChar w:fldCharType="end"/>
        </w:r>
      </w:p>
    </w:sdtContent>
  </w:sdt>
  <w:p w:rsidR="009B3993" w:rsidRDefault="009B3993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77394404"/>
      <w:docPartObj>
        <w:docPartGallery w:val="Page Numbers (Top of Page)"/>
        <w:docPartUnique/>
      </w:docPartObj>
    </w:sdtPr>
    <w:sdtEndPr/>
    <w:sdtContent>
      <w:p w:rsidR="009B3993" w:rsidRDefault="009B399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662DC">
          <w:rPr>
            <w:noProof/>
          </w:rPr>
          <w:t>7</w:t>
        </w:r>
        <w:r>
          <w:fldChar w:fldCharType="end"/>
        </w:r>
      </w:p>
    </w:sdtContent>
  </w:sdt>
  <w:p w:rsidR="009B3993" w:rsidRDefault="009B3993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34116279"/>
      <w:docPartObj>
        <w:docPartGallery w:val="Page Numbers (Top of Page)"/>
        <w:docPartUnique/>
      </w:docPartObj>
    </w:sdtPr>
    <w:sdtEndPr/>
    <w:sdtContent>
      <w:p w:rsidR="009B3993" w:rsidRDefault="009B399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662DC">
          <w:rPr>
            <w:noProof/>
          </w:rPr>
          <w:t>9</w:t>
        </w:r>
        <w:r>
          <w:fldChar w:fldCharType="end"/>
        </w:r>
      </w:p>
    </w:sdtContent>
  </w:sdt>
  <w:p w:rsidR="009B3993" w:rsidRDefault="009B3993">
    <w:pPr>
      <w:pStyle w:val="a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36723617"/>
      <w:docPartObj>
        <w:docPartGallery w:val="Page Numbers (Top of Page)"/>
        <w:docPartUnique/>
      </w:docPartObj>
    </w:sdtPr>
    <w:sdtEndPr/>
    <w:sdtContent>
      <w:p w:rsidR="009B3993" w:rsidRDefault="009B399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662DC">
          <w:rPr>
            <w:noProof/>
          </w:rPr>
          <w:t>14</w:t>
        </w:r>
        <w:r>
          <w:fldChar w:fldCharType="end"/>
        </w:r>
      </w:p>
    </w:sdtContent>
  </w:sdt>
  <w:p w:rsidR="009B3993" w:rsidRDefault="009B3993" w:rsidP="00496045">
    <w:pPr>
      <w:pStyle w:val="a4"/>
      <w:tabs>
        <w:tab w:val="clear" w:pos="4677"/>
        <w:tab w:val="clear" w:pos="9355"/>
        <w:tab w:val="left" w:pos="8264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CD5969"/>
    <w:multiLevelType w:val="hybridMultilevel"/>
    <w:tmpl w:val="26B2C8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3F0B52"/>
    <w:multiLevelType w:val="hybridMultilevel"/>
    <w:tmpl w:val="17E40106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57CB40DF"/>
    <w:multiLevelType w:val="hybridMultilevel"/>
    <w:tmpl w:val="F5FAFF8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5AE67E8F"/>
    <w:multiLevelType w:val="hybridMultilevel"/>
    <w:tmpl w:val="B1824052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E31427B"/>
    <w:multiLevelType w:val="hybridMultilevel"/>
    <w:tmpl w:val="11AC3E6E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B3649F"/>
    <w:multiLevelType w:val="hybridMultilevel"/>
    <w:tmpl w:val="ACAE42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47E07A0"/>
    <w:multiLevelType w:val="multilevel"/>
    <w:tmpl w:val="992A480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7" w15:restartNumberingAfterBreak="0">
    <w:nsid w:val="6FF6777B"/>
    <w:multiLevelType w:val="hybridMultilevel"/>
    <w:tmpl w:val="DEB8F2C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76001E0A"/>
    <w:multiLevelType w:val="hybridMultilevel"/>
    <w:tmpl w:val="5F0CE9A6"/>
    <w:lvl w:ilvl="0" w:tplc="49F464D0">
      <w:numFmt w:val="bullet"/>
      <w:lvlText w:val="-"/>
      <w:lvlJc w:val="left"/>
      <w:pPr>
        <w:ind w:left="214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9" w15:restartNumberingAfterBreak="0">
    <w:nsid w:val="7A543382"/>
    <w:multiLevelType w:val="hybridMultilevel"/>
    <w:tmpl w:val="98B87952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5"/>
  </w:num>
  <w:num w:numId="4">
    <w:abstractNumId w:val="9"/>
  </w:num>
  <w:num w:numId="5">
    <w:abstractNumId w:val="4"/>
  </w:num>
  <w:num w:numId="6">
    <w:abstractNumId w:val="3"/>
  </w:num>
  <w:num w:numId="7">
    <w:abstractNumId w:val="1"/>
  </w:num>
  <w:num w:numId="8">
    <w:abstractNumId w:val="2"/>
  </w:num>
  <w:num w:numId="9">
    <w:abstractNumId w:val="8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33FA"/>
    <w:rsid w:val="00011CE5"/>
    <w:rsid w:val="00043A52"/>
    <w:rsid w:val="00044EBC"/>
    <w:rsid w:val="00060113"/>
    <w:rsid w:val="00096F47"/>
    <w:rsid w:val="000A4342"/>
    <w:rsid w:val="000A57B9"/>
    <w:rsid w:val="000E0CA9"/>
    <w:rsid w:val="000F2473"/>
    <w:rsid w:val="000F4525"/>
    <w:rsid w:val="001045A2"/>
    <w:rsid w:val="00112447"/>
    <w:rsid w:val="001270BF"/>
    <w:rsid w:val="001449CA"/>
    <w:rsid w:val="00160D93"/>
    <w:rsid w:val="00162F30"/>
    <w:rsid w:val="00171E7D"/>
    <w:rsid w:val="00193BFB"/>
    <w:rsid w:val="001A636F"/>
    <w:rsid w:val="001B02AD"/>
    <w:rsid w:val="001B16FA"/>
    <w:rsid w:val="001C434E"/>
    <w:rsid w:val="001C525E"/>
    <w:rsid w:val="001F2890"/>
    <w:rsid w:val="00202149"/>
    <w:rsid w:val="00213A48"/>
    <w:rsid w:val="002470C1"/>
    <w:rsid w:val="00250EE1"/>
    <w:rsid w:val="002B3D33"/>
    <w:rsid w:val="002C338B"/>
    <w:rsid w:val="002D3E8D"/>
    <w:rsid w:val="002D41EE"/>
    <w:rsid w:val="002E48CA"/>
    <w:rsid w:val="00325C48"/>
    <w:rsid w:val="00334210"/>
    <w:rsid w:val="00352845"/>
    <w:rsid w:val="00364FDA"/>
    <w:rsid w:val="00366725"/>
    <w:rsid w:val="0038209C"/>
    <w:rsid w:val="00394F0C"/>
    <w:rsid w:val="00395F9F"/>
    <w:rsid w:val="003A3146"/>
    <w:rsid w:val="003A4DEF"/>
    <w:rsid w:val="003A6D17"/>
    <w:rsid w:val="003B3398"/>
    <w:rsid w:val="003C2680"/>
    <w:rsid w:val="003D64CD"/>
    <w:rsid w:val="0040001B"/>
    <w:rsid w:val="00406128"/>
    <w:rsid w:val="004433D8"/>
    <w:rsid w:val="0045278B"/>
    <w:rsid w:val="00496045"/>
    <w:rsid w:val="004970F2"/>
    <w:rsid w:val="004A4937"/>
    <w:rsid w:val="004A7430"/>
    <w:rsid w:val="004C25B3"/>
    <w:rsid w:val="004F77AC"/>
    <w:rsid w:val="00537E2B"/>
    <w:rsid w:val="00554416"/>
    <w:rsid w:val="005C4F5E"/>
    <w:rsid w:val="005C7BE6"/>
    <w:rsid w:val="005D77B3"/>
    <w:rsid w:val="005E6FE8"/>
    <w:rsid w:val="005F515F"/>
    <w:rsid w:val="0060225A"/>
    <w:rsid w:val="00637309"/>
    <w:rsid w:val="006B1E60"/>
    <w:rsid w:val="006B5AE8"/>
    <w:rsid w:val="006E1806"/>
    <w:rsid w:val="00722AB8"/>
    <w:rsid w:val="00726DE6"/>
    <w:rsid w:val="0073330A"/>
    <w:rsid w:val="007662DC"/>
    <w:rsid w:val="00766C54"/>
    <w:rsid w:val="0078288F"/>
    <w:rsid w:val="007962FE"/>
    <w:rsid w:val="007B0217"/>
    <w:rsid w:val="007C6BD7"/>
    <w:rsid w:val="007D41A0"/>
    <w:rsid w:val="007E37A9"/>
    <w:rsid w:val="007E5B92"/>
    <w:rsid w:val="00820A26"/>
    <w:rsid w:val="008260F8"/>
    <w:rsid w:val="00832B8D"/>
    <w:rsid w:val="008400D3"/>
    <w:rsid w:val="00856546"/>
    <w:rsid w:val="00862CF7"/>
    <w:rsid w:val="0088585A"/>
    <w:rsid w:val="00885EFF"/>
    <w:rsid w:val="008B31BA"/>
    <w:rsid w:val="008D1C42"/>
    <w:rsid w:val="00900661"/>
    <w:rsid w:val="00907521"/>
    <w:rsid w:val="0092693D"/>
    <w:rsid w:val="00934C8F"/>
    <w:rsid w:val="0093569A"/>
    <w:rsid w:val="00977E26"/>
    <w:rsid w:val="009A572F"/>
    <w:rsid w:val="009B3993"/>
    <w:rsid w:val="009D4120"/>
    <w:rsid w:val="009E7CA7"/>
    <w:rsid w:val="009F3911"/>
    <w:rsid w:val="009F5219"/>
    <w:rsid w:val="00A310DF"/>
    <w:rsid w:val="00A365D2"/>
    <w:rsid w:val="00A37737"/>
    <w:rsid w:val="00A53BBE"/>
    <w:rsid w:val="00A660AD"/>
    <w:rsid w:val="00A97C3C"/>
    <w:rsid w:val="00AB1F3D"/>
    <w:rsid w:val="00AD2832"/>
    <w:rsid w:val="00AE66A1"/>
    <w:rsid w:val="00B24F28"/>
    <w:rsid w:val="00B27E76"/>
    <w:rsid w:val="00B32EAD"/>
    <w:rsid w:val="00B433FA"/>
    <w:rsid w:val="00B50A52"/>
    <w:rsid w:val="00B9012E"/>
    <w:rsid w:val="00B94C91"/>
    <w:rsid w:val="00BA109B"/>
    <w:rsid w:val="00BA5B18"/>
    <w:rsid w:val="00BB7B0B"/>
    <w:rsid w:val="00C35017"/>
    <w:rsid w:val="00C35657"/>
    <w:rsid w:val="00CA580C"/>
    <w:rsid w:val="00CC6968"/>
    <w:rsid w:val="00CC6CAD"/>
    <w:rsid w:val="00CF1C0E"/>
    <w:rsid w:val="00D02C30"/>
    <w:rsid w:val="00D133D7"/>
    <w:rsid w:val="00D42EEF"/>
    <w:rsid w:val="00D54232"/>
    <w:rsid w:val="00D5750F"/>
    <w:rsid w:val="00D800B9"/>
    <w:rsid w:val="00D96461"/>
    <w:rsid w:val="00DE0162"/>
    <w:rsid w:val="00DE738C"/>
    <w:rsid w:val="00E231D5"/>
    <w:rsid w:val="00E3356B"/>
    <w:rsid w:val="00E76965"/>
    <w:rsid w:val="00E7747E"/>
    <w:rsid w:val="00EA0145"/>
    <w:rsid w:val="00EA2890"/>
    <w:rsid w:val="00EB4910"/>
    <w:rsid w:val="00F26793"/>
    <w:rsid w:val="00FA5D63"/>
    <w:rsid w:val="00FC30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995FA9-49AF-4A68-A35F-51DCB8FDAD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6BD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aliases w:val="Сетка таблицы GR,ПЕ_Таблица"/>
    <w:basedOn w:val="a1"/>
    <w:rsid w:val="00D42E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B31BA"/>
  </w:style>
  <w:style w:type="paragraph" w:styleId="a6">
    <w:name w:val="footer"/>
    <w:basedOn w:val="a"/>
    <w:link w:val="a7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B31BA"/>
  </w:style>
  <w:style w:type="paragraph" w:styleId="a8">
    <w:name w:val="List Paragraph"/>
    <w:basedOn w:val="a"/>
    <w:uiPriority w:val="34"/>
    <w:qFormat/>
    <w:rsid w:val="008B31BA"/>
    <w:pPr>
      <w:ind w:left="720"/>
      <w:contextualSpacing/>
    </w:pPr>
  </w:style>
  <w:style w:type="paragraph" w:customStyle="1" w:styleId="ConsPlusTitle">
    <w:name w:val="ConsPlusTitle"/>
    <w:uiPriority w:val="99"/>
    <w:qFormat/>
    <w:rsid w:val="00044EBC"/>
    <w:pPr>
      <w:widowControl w:val="0"/>
      <w:suppressAutoHyphens/>
      <w:spacing w:after="0" w:line="240" w:lineRule="auto"/>
    </w:pPr>
    <w:rPr>
      <w:rFonts w:ascii="Arial" w:eastAsia="Times New Roman" w:hAnsi="Arial" w:cs="Arial"/>
      <w:b/>
      <w:bCs/>
      <w:sz w:val="24"/>
      <w:szCs w:val="20"/>
      <w:lang w:eastAsia="zh-CN"/>
    </w:rPr>
  </w:style>
  <w:style w:type="character" w:styleId="a9">
    <w:name w:val="Hyperlink"/>
    <w:basedOn w:val="a0"/>
    <w:uiPriority w:val="99"/>
    <w:unhideWhenUsed/>
    <w:rsid w:val="00EB4910"/>
    <w:rPr>
      <w:color w:val="0563C1" w:themeColor="hyperlink"/>
      <w:u w:val="single"/>
    </w:rPr>
  </w:style>
  <w:style w:type="paragraph" w:customStyle="1" w:styleId="ConsPlusNormal">
    <w:name w:val="ConsPlusNormal"/>
    <w:qFormat/>
    <w:rsid w:val="001045A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125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60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4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1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8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8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24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00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1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2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9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73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70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36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7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64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9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6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52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3.xml"/><Relationship Id="rId18" Type="http://schemas.openxmlformats.org/officeDocument/2006/relationships/chart" Target="charts/chart5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10" Type="http://schemas.openxmlformats.org/officeDocument/2006/relationships/header" Target="header1.xml"/><Relationship Id="rId19" Type="http://schemas.openxmlformats.org/officeDocument/2006/relationships/chart" Target="charts/chart6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2.xml"/><Relationship Id="rId22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2201348409868008"/>
          <c:y val="0.15503420519940228"/>
          <c:w val="0.82464255351131055"/>
          <c:h val="0.78246579480059775"/>
        </c:manualLayout>
      </c:layout>
      <c:ofPieChart>
        <c:ofPieType val="pie"/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Lbls>
            <c:dLbl>
              <c:idx val="0"/>
              <c:layout>
                <c:manualLayout>
                  <c:x val="2.5078374032758873E-2"/>
                  <c:y val="-0.27540983606557379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2.7168238535488855E-2"/>
                  <c:y val="0.1617486338797815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8.3594580109196247E-3"/>
                  <c:y val="-0.15737704918032791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6.2695935081896418E-3"/>
                  <c:y val="-0.1704918032786886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Амб.</a:t>
                    </a:r>
                    <a:r>
                      <a:rPr lang="ru-RU" baseline="0"/>
                      <a:t> усл.; 207</a:t>
                    </a:r>
                    <a:endParaRPr lang="ru-RU"/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'Диаграмма Респонденты'!$I$8:$I$11</c:f>
              <c:strCache>
                <c:ptCount val="4"/>
                <c:pt idx="0">
                  <c:v>Стац.усл.</c:v>
                </c:pt>
                <c:pt idx="1">
                  <c:v>люди</c:v>
                </c:pt>
                <c:pt idx="2">
                  <c:v>Мужчины</c:v>
                </c:pt>
                <c:pt idx="3">
                  <c:v>Женщины</c:v>
                </c:pt>
              </c:strCache>
            </c:strRef>
          </c:cat>
          <c:val>
            <c:numRef>
              <c:f>'Диаграмма Респонденты'!$J$8:$J$11</c:f>
              <c:numCache>
                <c:formatCode>General</c:formatCode>
                <c:ptCount val="4"/>
                <c:pt idx="0" formatCode="#,##0">
                  <c:v>212</c:v>
                </c:pt>
                <c:pt idx="2">
                  <c:v>39</c:v>
                </c:pt>
                <c:pt idx="3" formatCode="#\ ##0_ ;[Red]\-#\ ##0\ ">
                  <c:v>380</c:v>
                </c:pt>
              </c:numCache>
            </c:numRef>
          </c:val>
        </c:ser>
        <c:dLbls>
          <c:dLblPos val="bestFit"/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gapWidth val="100"/>
        <c:secondPieSize val="75"/>
        <c:serLines>
          <c:spPr>
            <a:ln w="9525" cap="flat" cmpd="sng" algn="ctr">
              <a:solidFill>
                <a:schemeClr val="tx1">
                  <a:lumMod val="35000"/>
                  <a:lumOff val="65000"/>
                </a:schemeClr>
              </a:solidFill>
              <a:round/>
            </a:ln>
            <a:effectLst/>
          </c:spPr>
        </c:serLines>
      </c:of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«Открытость и доступность информации об организации»</a:t>
            </a:r>
          </a:p>
        </c:rich>
      </c:tx>
      <c:layout>
        <c:manualLayout>
          <c:xMode val="edge"/>
          <c:yMode val="edge"/>
          <c:x val="0.16552964734971093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график'!$H$10,'Т2 график'!$H$12,'Т2 график'!$H$14)</c:f>
              <c:numCache>
                <c:formatCode>0.00</c:formatCode>
                <c:ptCount val="3"/>
                <c:pt idx="0">
                  <c:v>78.5</c:v>
                </c:pt>
                <c:pt idx="1">
                  <c:v>60</c:v>
                </c:pt>
                <c:pt idx="2">
                  <c:v>54.42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график'!$H$9,'Т2 график'!$H$11,'Т2 график'!$H$13)</c:f>
              <c:numCache>
                <c:formatCode>0.00</c:formatCode>
                <c:ptCount val="3"/>
                <c:pt idx="0">
                  <c:v>63.317999999999998</c:v>
                </c:pt>
                <c:pt idx="1">
                  <c:v>63.317999999999998</c:v>
                </c:pt>
                <c:pt idx="2">
                  <c:v>63.317999999999998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70386832"/>
        <c:axId val="1070382480"/>
      </c:barChart>
      <c:catAx>
        <c:axId val="1070386832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0382480"/>
        <c:crosses val="autoZero"/>
        <c:auto val="0"/>
        <c:lblAlgn val="l"/>
        <c:lblOffset val="100"/>
        <c:noMultiLvlLbl val="0"/>
      </c:catAx>
      <c:valAx>
        <c:axId val="107038248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038683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«Комфортность условий предоставления услуг, включая время ожидания предоставления медицинской услуги»</a:t>
            </a:r>
          </a:p>
        </c:rich>
      </c:tx>
      <c:layout>
        <c:manualLayout>
          <c:xMode val="edge"/>
          <c:yMode val="edge"/>
          <c:x val="0.16552964734971093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график'!$H$16,'Т2 график'!$H$18,'Т2 график'!$H$20)</c:f>
              <c:numCache>
                <c:formatCode>0.00</c:formatCode>
                <c:ptCount val="3"/>
                <c:pt idx="0">
                  <c:v>92</c:v>
                </c:pt>
                <c:pt idx="1">
                  <c:v>51.42</c:v>
                </c:pt>
                <c:pt idx="2">
                  <c:v>88.54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график'!$H$15,'Т2 график'!$H$17,'Т2 график'!$H$19)</c:f>
              <c:numCache>
                <c:formatCode>0.00</c:formatCode>
                <c:ptCount val="3"/>
                <c:pt idx="0">
                  <c:v>74.73</c:v>
                </c:pt>
                <c:pt idx="1">
                  <c:v>74.73</c:v>
                </c:pt>
                <c:pt idx="2">
                  <c:v>74.73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70387376"/>
        <c:axId val="1070384656"/>
      </c:barChart>
      <c:catAx>
        <c:axId val="1070387376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0384656"/>
        <c:crosses val="autoZero"/>
        <c:auto val="0"/>
        <c:lblAlgn val="l"/>
        <c:lblOffset val="100"/>
        <c:noMultiLvlLbl val="0"/>
      </c:catAx>
      <c:valAx>
        <c:axId val="107038465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03873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«Доступность услуг для инвалидов»</a:t>
            </a:r>
          </a:p>
        </c:rich>
      </c:tx>
      <c:layout>
        <c:manualLayout>
          <c:xMode val="edge"/>
          <c:yMode val="edge"/>
          <c:x val="0.16552964734971093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график'!$H$22,'Т2 график'!$H$24,'Т2 график'!$H$26)</c:f>
              <c:numCache>
                <c:formatCode>0.00</c:formatCode>
                <c:ptCount val="3"/>
                <c:pt idx="0">
                  <c:v>100</c:v>
                </c:pt>
                <c:pt idx="1">
                  <c:v>60</c:v>
                </c:pt>
                <c:pt idx="2">
                  <c:v>88.46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график'!$H$21,'Т2 график'!$H$23,'Т2 график'!$H$25)</c:f>
              <c:numCache>
                <c:formatCode>0.00</c:formatCode>
                <c:ptCount val="3"/>
                <c:pt idx="0">
                  <c:v>80.537999999999997</c:v>
                </c:pt>
                <c:pt idx="1">
                  <c:v>80.537999999999997</c:v>
                </c:pt>
                <c:pt idx="2">
                  <c:v>80.537999999999997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70383024"/>
        <c:axId val="1070380848"/>
      </c:barChart>
      <c:catAx>
        <c:axId val="1070383024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0380848"/>
        <c:crosses val="autoZero"/>
        <c:auto val="0"/>
        <c:lblAlgn val="l"/>
        <c:lblOffset val="100"/>
        <c:noMultiLvlLbl val="0"/>
      </c:catAx>
      <c:valAx>
        <c:axId val="10703808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03830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 Критерий «Доброжелательность, вежливость работников медицинской организации»</a:t>
            </a:r>
          </a:p>
        </c:rich>
      </c:tx>
      <c:layout>
        <c:manualLayout>
          <c:xMode val="edge"/>
          <c:yMode val="edge"/>
          <c:x val="0.16552964734971093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график'!$H$28,'Т2 график'!$H$30,'Т2 график'!$H$32)</c:f>
              <c:numCache>
                <c:formatCode>0.00</c:formatCode>
                <c:ptCount val="3"/>
                <c:pt idx="0">
                  <c:v>90.69</c:v>
                </c:pt>
                <c:pt idx="1">
                  <c:v>91.41</c:v>
                </c:pt>
                <c:pt idx="2">
                  <c:v>31.03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график'!$H$27,'Т2 график'!$H$29,'Т2 график'!$H$31)</c:f>
              <c:numCache>
                <c:formatCode>0.00</c:formatCode>
                <c:ptCount val="3"/>
                <c:pt idx="0">
                  <c:v>79.046000000000006</c:v>
                </c:pt>
                <c:pt idx="1">
                  <c:v>79.046000000000006</c:v>
                </c:pt>
                <c:pt idx="2">
                  <c:v>79.046000000000006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70381392"/>
        <c:axId val="1070385200"/>
      </c:barChart>
      <c:catAx>
        <c:axId val="1070381392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0385200"/>
        <c:crosses val="autoZero"/>
        <c:auto val="0"/>
        <c:lblAlgn val="l"/>
        <c:lblOffset val="100"/>
        <c:noMultiLvlLbl val="0"/>
      </c:catAx>
      <c:valAx>
        <c:axId val="107038520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703813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«Удовлетворенность условиями оказания услуг»</a:t>
            </a:r>
          </a:p>
        </c:rich>
      </c:tx>
      <c:layout>
        <c:manualLayout>
          <c:xMode val="edge"/>
          <c:yMode val="edge"/>
          <c:x val="0.16552964734971093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график'!$H$34,'Т2 график'!$H$36,'Т2 график'!$H$38)</c:f>
              <c:numCache>
                <c:formatCode>0.00</c:formatCode>
                <c:ptCount val="3"/>
                <c:pt idx="0">
                  <c:v>98.81</c:v>
                </c:pt>
                <c:pt idx="1">
                  <c:v>99.05</c:v>
                </c:pt>
                <c:pt idx="2">
                  <c:v>98.33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график'!$H$33,'Т2 график'!$H$35,'Т2 график'!$H$37)</c:f>
              <c:numCache>
                <c:formatCode>0.00</c:formatCode>
                <c:ptCount val="3"/>
                <c:pt idx="0">
                  <c:v>98.617999999999995</c:v>
                </c:pt>
                <c:pt idx="1">
                  <c:v>98.617999999999995</c:v>
                </c:pt>
                <c:pt idx="2">
                  <c:v>98.617999999999995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082259536"/>
        <c:axId val="1082260080"/>
      </c:barChart>
      <c:catAx>
        <c:axId val="1082259536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2260080"/>
        <c:crosses val="autoZero"/>
        <c:auto val="0"/>
        <c:lblAlgn val="l"/>
        <c:lblOffset val="100"/>
        <c:noMultiLvlLbl val="0"/>
      </c:catAx>
      <c:valAx>
        <c:axId val="108226008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22595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4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F7ABEE-5394-4E8C-9CD2-CA14BF94C0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1783</TotalTime>
  <Pages>15</Pages>
  <Words>3921</Words>
  <Characters>22352</Characters>
  <Application>Microsoft Office Word</Application>
  <DocSecurity>0</DocSecurity>
  <Lines>186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60</cp:revision>
  <cp:lastPrinted>2018-11-27T07:47:00Z</cp:lastPrinted>
  <dcterms:created xsi:type="dcterms:W3CDTF">2018-11-22T11:29:00Z</dcterms:created>
  <dcterms:modified xsi:type="dcterms:W3CDTF">2018-12-23T12:25:00Z</dcterms:modified>
</cp:coreProperties>
</file>