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proofErr w:type="spell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Коронавирус</w:t>
      </w:r>
      <w:proofErr w:type="spell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 – заболевание, влияющее на дыхательную систему человека.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Откуда взялся </w:t>
      </w:r>
      <w:proofErr w:type="spellStart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</w:t>
      </w:r>
      <w:proofErr w:type="spellEnd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?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628900"/>
            <wp:effectExtent l="0" t="0" r="0" b="0"/>
            <wp:docPr id="10" name="Рисунок 10" descr="Откуда взялся коронавиру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зялся коронавирус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Распространение вируса COVID–19 началось с китайского города Ухань. В прошлом году там произошла мощная вспышка этого заболевания. По последним данным сегодня в мире выявлено около 5,4 млн</w:t>
      </w:r>
      <w:r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.</w:t>
      </w: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 случаев заражения коронавирусом.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Важно: в России </w:t>
      </w:r>
      <w:r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 </w:t>
      </w:r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9 160 590 человек прошли тесты на </w:t>
      </w:r>
      <w:proofErr w:type="spellStart"/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</w:t>
      </w:r>
      <w:proofErr w:type="spellEnd"/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 К счастью, большинство проб не подтвердились. Заболели 370 680, а 142 208 пациентов уже выздоровели.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Как передается </w:t>
      </w:r>
      <w:proofErr w:type="spellStart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</w:t>
      </w:r>
      <w:proofErr w:type="gramStart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c</w:t>
      </w:r>
      <w:proofErr w:type="spellEnd"/>
      <w:proofErr w:type="gramEnd"/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2533650"/>
            <wp:effectExtent l="0" t="0" r="0" b="0"/>
            <wp:docPr id="9" name="Рисунок 9" descr="Как передается коронавиру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ередается коронавиру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Воздушно-капельным путем (кашель и чихание). Контактным путём (через прикосновения).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Вирус может передаваться через поручни в метро, дверные ручки и другие поверхности.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Симптомы и признаки </w:t>
      </w:r>
      <w:proofErr w:type="spellStart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коронавируса</w:t>
      </w:r>
      <w:proofErr w:type="spellEnd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 у человека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1750" cy="3524250"/>
            <wp:effectExtent l="0" t="0" r="0" b="0"/>
            <wp:docPr id="8" name="Рисунок 8" descr="Симптомы и признаки коронавируса у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признаки коронавируса у челове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коронавируса</w:t>
      </w:r>
      <w:proofErr w:type="spellEnd"/>
      <w:r w:rsidRPr="00C1205D">
        <w:rPr>
          <w:rFonts w:ascii="Inter" w:eastAsia="Times New Roman" w:hAnsi="Inter" w:cs="Times New Roman"/>
          <w:b/>
          <w:bCs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</w:t>
      </w:r>
    </w:p>
    <w:p w:rsidR="00C1205D" w:rsidRPr="00C1205D" w:rsidRDefault="00C1205D" w:rsidP="00C1205D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Высокая температура;</w:t>
      </w:r>
    </w:p>
    <w:p w:rsidR="00C1205D" w:rsidRPr="00C1205D" w:rsidRDefault="00C1205D" w:rsidP="00C1205D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Затрудненное дыхание;</w:t>
      </w:r>
    </w:p>
    <w:p w:rsidR="00C1205D" w:rsidRPr="00C1205D" w:rsidRDefault="00C1205D" w:rsidP="00C1205D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Чихание, кашель и заложенность носа;</w:t>
      </w:r>
    </w:p>
    <w:p w:rsidR="00C1205D" w:rsidRPr="00C1205D" w:rsidRDefault="00C1205D" w:rsidP="00C1205D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Боли в мышцах и в груди;</w:t>
      </w:r>
    </w:p>
    <w:p w:rsidR="00C1205D" w:rsidRPr="00C1205D" w:rsidRDefault="00C1205D" w:rsidP="00C1205D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Головная боль и слабость;</w:t>
      </w:r>
    </w:p>
    <w:p w:rsidR="00C1205D" w:rsidRPr="00C1205D" w:rsidRDefault="00C1205D" w:rsidP="00C1205D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Возможна тошнота, рвота и диарея.</w:t>
      </w:r>
    </w:p>
    <w:p w:rsidR="00C1205D" w:rsidRPr="00C1205D" w:rsidRDefault="00C1205D" w:rsidP="00C1205D">
      <w:pPr>
        <w:spacing w:after="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Оставайтесь дома и обратитесь к врачу, если:</w:t>
      </w:r>
    </w:p>
    <w:p w:rsidR="00C1205D" w:rsidRPr="00C1205D" w:rsidRDefault="00C1205D" w:rsidP="00C1205D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— Вы контактировали с </w:t>
      </w:r>
      <w:proofErr w:type="gram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заразившимся</w:t>
      </w:r>
      <w:proofErr w:type="gram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 COVID-19;</w:t>
      </w:r>
    </w:p>
    <w:p w:rsidR="00C1205D" w:rsidRPr="00C1205D" w:rsidRDefault="00C1205D" w:rsidP="00C1205D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Вернулись из страны, где идет вспышка болезни;</w:t>
      </w:r>
    </w:p>
    <w:p w:rsidR="00C1205D" w:rsidRPr="00C1205D" w:rsidRDefault="00C1205D" w:rsidP="00C1205D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Если у вас повышенная температура, кашель и одышка.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876550"/>
            <wp:effectExtent l="0" t="0" r="9525" b="0"/>
            <wp:docPr id="7" name="Рисунок 7" descr="мужчина каш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жчина кашля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810" w:line="930" w:lineRule="atLeast"/>
        <w:outlineLvl w:val="1"/>
        <w:rPr>
          <w:rFonts w:ascii="Times New Roman" w:eastAsia="Times New Roman" w:hAnsi="Times New Roman" w:cs="Times New Roman"/>
          <w:b/>
          <w:bCs/>
          <w:color w:val="18214D"/>
          <w:spacing w:val="-36"/>
          <w:sz w:val="44"/>
          <w:szCs w:val="44"/>
          <w:lang w:eastAsia="ru-RU"/>
        </w:rPr>
      </w:pPr>
      <w:r w:rsidRPr="00C1205D">
        <w:rPr>
          <w:rFonts w:ascii="Times New Roman" w:eastAsia="Times New Roman" w:hAnsi="Times New Roman" w:cs="Times New Roman"/>
          <w:b/>
          <w:bCs/>
          <w:color w:val="18214D"/>
          <w:spacing w:val="-36"/>
          <w:sz w:val="44"/>
          <w:szCs w:val="44"/>
          <w:lang w:eastAsia="ru-RU"/>
        </w:rPr>
        <w:lastRenderedPageBreak/>
        <w:t xml:space="preserve">Профилактика </w:t>
      </w:r>
      <w:proofErr w:type="spellStart"/>
      <w:r w:rsidRPr="00C1205D">
        <w:rPr>
          <w:rFonts w:ascii="Times New Roman" w:eastAsia="Times New Roman" w:hAnsi="Times New Roman" w:cs="Times New Roman"/>
          <w:b/>
          <w:bCs/>
          <w:color w:val="18214D"/>
          <w:spacing w:val="-36"/>
          <w:sz w:val="44"/>
          <w:szCs w:val="44"/>
          <w:lang w:eastAsia="ru-RU"/>
        </w:rPr>
        <w:t>коронавируса</w:t>
      </w:r>
      <w:proofErr w:type="spellEnd"/>
      <w:r w:rsidRPr="00C1205D">
        <w:rPr>
          <w:rFonts w:ascii="Times New Roman" w:eastAsia="Times New Roman" w:hAnsi="Times New Roman" w:cs="Times New Roman"/>
          <w:b/>
          <w:bCs/>
          <w:color w:val="18214D"/>
          <w:spacing w:val="-36"/>
          <w:sz w:val="44"/>
          <w:szCs w:val="44"/>
          <w:lang w:eastAsia="ru-RU"/>
        </w:rPr>
        <w:t>:</w:t>
      </w:r>
    </w:p>
    <w:p w:rsidR="00C1205D" w:rsidRPr="00C1205D" w:rsidRDefault="00C1205D" w:rsidP="00C1205D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981200"/>
            <wp:effectExtent l="0" t="0" r="0" b="0"/>
            <wp:docPr id="6" name="Рисунок 6" descr="Мойте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йте ру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Мойте руки</w:t>
      </w:r>
    </w:p>
    <w:p w:rsidR="00C1205D" w:rsidRPr="00C1205D" w:rsidRDefault="00C1205D" w:rsidP="00C1205D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733550"/>
            <wp:effectExtent l="0" t="0" r="9525" b="0"/>
            <wp:docPr id="5" name="Рисунок 5" descr="Не трогайте лицо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 трогайте лицо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Не трогайте лицо руками</w:t>
      </w:r>
    </w:p>
    <w:p w:rsidR="00C1205D" w:rsidRPr="00C1205D" w:rsidRDefault="00C1205D" w:rsidP="00C1205D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чихаете всегда прикрывайтесь</w:t>
      </w:r>
      <w:proofErr w:type="gramEnd"/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платком.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752600"/>
            <wp:effectExtent l="0" t="0" r="0" b="0"/>
            <wp:docPr id="4" name="Рисунок 4" descr="Избегайте больших скоплений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бегайте больших скоплений люд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:rsidR="00C1205D" w:rsidRPr="00C1205D" w:rsidRDefault="00C1205D" w:rsidP="00C1205D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62125" cy="2085975"/>
            <wp:effectExtent l="0" t="0" r="9525" b="9525"/>
            <wp:docPr id="3" name="Рисунок 3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5D" w:rsidRPr="00C1205D" w:rsidRDefault="00C1205D" w:rsidP="00C1205D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Отмените путешествия</w:t>
      </w:r>
    </w:p>
    <w:p w:rsidR="00C1205D" w:rsidRPr="00C1205D" w:rsidRDefault="00C1205D" w:rsidP="00C1205D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На время, пока разные страны мира борются </w:t>
      </w:r>
      <w:proofErr w:type="gramStart"/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с</w:t>
      </w:r>
      <w:proofErr w:type="gramEnd"/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</w:t>
      </w:r>
      <w:proofErr w:type="gramStart"/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</w:t>
      </w:r>
      <w:proofErr w:type="gramEnd"/>
      <w:r w:rsidRPr="00C1205D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вирусом, не следует путешествовать заграницу. В особенности туда, где ситуация с коронавирусом крайне тяжелая.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правильно носить маску?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Чтобы обезопасить себя от заражения, крайне важно правильно ее носить:</w:t>
      </w:r>
    </w:p>
    <w:p w:rsidR="00C1205D" w:rsidRPr="00C1205D" w:rsidRDefault="00C1205D" w:rsidP="00C1205D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обычную медицинскую маску необходимо менять каждые 2 часа</w:t>
      </w:r>
    </w:p>
    <w:p w:rsidR="00C1205D" w:rsidRPr="00C1205D" w:rsidRDefault="00C1205D" w:rsidP="00C1205D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C1205D" w:rsidRPr="00C1205D" w:rsidRDefault="00C1205D" w:rsidP="00C1205D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1205D" w:rsidRPr="00C1205D" w:rsidRDefault="00C1205D" w:rsidP="00C1205D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влажную или отсыревшую маску следует сменить на новую, сухую;</w:t>
      </w:r>
    </w:p>
    <w:p w:rsidR="00C1205D" w:rsidRPr="00C1205D" w:rsidRDefault="00C1205D" w:rsidP="00C1205D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не используйте вторично одноразовую маску;</w:t>
      </w:r>
    </w:p>
    <w:p w:rsidR="00C1205D" w:rsidRPr="00C1205D" w:rsidRDefault="00C1205D" w:rsidP="00C1205D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использованную одноразовую маску следует немедленно выбросить в отходы.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proofErr w:type="gram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 После снятия маски необходимо незамедлительно и тщательно вымыть руки.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lastRenderedPageBreak/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 в случае заболевания ОРВИ?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u w:val="single"/>
          <w:bdr w:val="none" w:sz="0" w:space="0" w:color="auto" w:frame="1"/>
          <w:lang w:eastAsia="ru-RU"/>
        </w:rPr>
        <w:t>Оставайтесь дома и срочно обращайтесь к врачу.</w:t>
      </w: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 Следуйте предписаниям врача, соблюдайте постельный режим и пейте как можно больше жидкости.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Какие осложнения могут быть у коронавирусной инфекции?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делать, если в семье кто-то заболел ОРВИ?</w:t>
      </w:r>
    </w:p>
    <w:p w:rsidR="00C1205D" w:rsidRPr="00C1205D" w:rsidRDefault="00C1205D" w:rsidP="00C1205D">
      <w:pPr>
        <w:numPr>
          <w:ilvl w:val="0"/>
          <w:numId w:val="4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Вызовите врача.</w:t>
      </w:r>
    </w:p>
    <w:p w:rsidR="00C1205D" w:rsidRPr="00C1205D" w:rsidRDefault="00C1205D" w:rsidP="00C1205D">
      <w:pPr>
        <w:numPr>
          <w:ilvl w:val="0"/>
          <w:numId w:val="4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Выделите больному отдельную комнату в доме. Если это невозможно, соблюдайте расстояние не менее 1 метра от больного.</w:t>
      </w:r>
    </w:p>
    <w:p w:rsidR="00C1205D" w:rsidRPr="00C1205D" w:rsidRDefault="00C1205D" w:rsidP="00C1205D">
      <w:pPr>
        <w:numPr>
          <w:ilvl w:val="0"/>
          <w:numId w:val="4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1205D" w:rsidRPr="00C1205D" w:rsidRDefault="00C1205D" w:rsidP="00C1205D">
      <w:pPr>
        <w:numPr>
          <w:ilvl w:val="0"/>
          <w:numId w:val="4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Часто проветривайте помещение. Сохраняйте чистоту, как можно чаще мойте и дезинфицируйте поверхности бытовыми моющими средствами.</w:t>
      </w:r>
    </w:p>
    <w:p w:rsidR="00C1205D" w:rsidRPr="00C1205D" w:rsidRDefault="00C1205D" w:rsidP="00C1205D">
      <w:pPr>
        <w:numPr>
          <w:ilvl w:val="0"/>
          <w:numId w:val="4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Часто мойте руки с мылом.</w:t>
      </w:r>
    </w:p>
    <w:p w:rsidR="00C1205D" w:rsidRPr="00C1205D" w:rsidRDefault="00C1205D" w:rsidP="00C1205D">
      <w:pPr>
        <w:numPr>
          <w:ilvl w:val="0"/>
          <w:numId w:val="4"/>
        </w:numPr>
        <w:spacing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—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Почему необходимо находиться на карантине?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Если вы вернулись из-за границы или контактировали с </w:t>
      </w:r>
      <w:proofErr w:type="gram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заболевшим</w:t>
      </w:r>
      <w:proofErr w:type="gram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, нужно соблюдать карантин у себя дома 14 дней. Это нужно для того, чтобы не распространять инфекцию.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Если вы находились за границей вместе с друзьями или с семьей, можно соблюдать совместный карантин 14 дней в одном помещении или квартире.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Почему карантин длится 14 дней?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Если человек заражается, то в течение 14 дней появляются симптомы болезни: повышение температуры, сухой кашель, затруднение дыхания, боли в мышцах, </w:t>
      </w: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lastRenderedPageBreak/>
        <w:t>утомляемость. В эти 14 дней можно заразить других людей, поэтому важно изолироваться на все 14 дней.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означает находиться дома на карантине?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Главное условие – не выходить из дома все 14 дней, даже для покупки продуктов и лекарств, получения посылок, оплаты коммунальных услуг, выноса мусора.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Очень важно ограничить контакты с членами своей семьи и другими людьми. Если все же происходит конта</w:t>
      </w:r>
      <w:proofErr w:type="gram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кт с др</w:t>
      </w:r>
      <w:proofErr w:type="gram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угими людьми, необходимо надевать медицинскую маску или респиратор.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Во время карантина обязательно нужно:</w:t>
      </w:r>
    </w:p>
    <w:p w:rsidR="00C1205D" w:rsidRPr="00C1205D" w:rsidRDefault="00C1205D" w:rsidP="00C1205D">
      <w:pPr>
        <w:numPr>
          <w:ilvl w:val="0"/>
          <w:numId w:val="5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мыть руки водой с мылом перед приемом пищи, перед контактом со слизистыми оболочками глаз, рта, носа, после посещения туалета;</w:t>
      </w:r>
    </w:p>
    <w:p w:rsidR="00C1205D" w:rsidRPr="00C1205D" w:rsidRDefault="00C1205D" w:rsidP="00C1205D">
      <w:pPr>
        <w:numPr>
          <w:ilvl w:val="0"/>
          <w:numId w:val="5"/>
        </w:numPr>
        <w:spacing w:after="0" w:line="390" w:lineRule="atLeast"/>
        <w:ind w:left="450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регулярно проветривать помещение и проводить влажную уборку с применением средств бытовой химии.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Покупать продукты и товары нужно через интернет или с помощью волонтеров.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Если вы живете в квартире или в доме с другими людьми, по возможности находитесь в отдельной комнате. Пользуйтесь отдельной посудой, бельем и полотенцами.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поддерживать связь с родными и друзьями во время карантина?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Вы можете общаться с родственниками и друзьями по телефону или с помощью любых других сре</w:t>
      </w:r>
      <w:proofErr w:type="gram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дств св</w:t>
      </w:r>
      <w:proofErr w:type="gram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язи.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 при появлении признаков заболевания?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Не паникуйте, сохраняйте спокойствие и сразу же сообщите об этом в поликлинику, не выходя из дома.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proofErr w:type="gramStart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получить больничный на период карантина?</w:t>
      </w:r>
      <w:proofErr w:type="gramEnd"/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Пока вы находитесь на домашнем карантине, вам открывают больничный на 14 дней. Чтобы получить больничный, не нужно приходить в поликлинику, его можно заказать по телефону и получить доставкой на дом.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проводится медицинское наблюдение во время карантина?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lastRenderedPageBreak/>
        <w:t>За всеми, кто находится на карантине, ведут медицинское наблюдение. На 10-е сутки карантина врачи берут мазок из носа или горла.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будет с теми, кто нарушает карантин?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При нарушении режима карантина человек помещается в инфекционную больницу.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понять, что карантин закончился?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Карантин на дому заканчивается после 14 дней изоляции, если нет признаков заболевания и в мазке из носа или горла нет вируса.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Помните, что, соблюдая карантин, вы заботитесь о близких и окружающих, а также помогаете остановить эпидемию в стране!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В какой срок должны сообщать результаты теста на </w:t>
      </w:r>
      <w:proofErr w:type="spellStart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</w:t>
      </w:r>
      <w:proofErr w:type="spellEnd"/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?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Уточняйте в месте сдачи теста, обычно 1,5 — 2 дня.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Какое время сохраняется вирус на различных поверхностях?</w:t>
      </w:r>
    </w:p>
    <w:p w:rsidR="00C1205D" w:rsidRPr="00C1205D" w:rsidRDefault="00C1205D" w:rsidP="00C1205D">
      <w:pPr>
        <w:spacing w:after="33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От 48 часов, во влажной среде может быть дольше. Вирус в течение нескольких часов или нескольких дней разрушается при комнатной температуре, разрушается под воздействием высоких (более 27 градусов) температур, под воздействием солнечного света, дезинфицирующих средств.</w:t>
      </w:r>
    </w:p>
    <w:p w:rsidR="00C1205D" w:rsidRPr="00C1205D" w:rsidRDefault="00C1205D" w:rsidP="00C1205D">
      <w:pPr>
        <w:spacing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По данным китайских ученых, </w:t>
      </w:r>
      <w:proofErr w:type="gram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новый</w:t>
      </w:r>
      <w:proofErr w:type="gram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 </w:t>
      </w:r>
      <w:proofErr w:type="spellStart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>коронавирус</w:t>
      </w:r>
      <w:proofErr w:type="spellEnd"/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 может сохраняться более 5 суток.</w:t>
      </w:r>
    </w:p>
    <w:p w:rsidR="00C1205D" w:rsidRPr="00C1205D" w:rsidRDefault="00C1205D" w:rsidP="00C1205D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Можно ли сдать тест в коммерческих лабораториях?</w:t>
      </w:r>
    </w:p>
    <w:p w:rsidR="00C1205D" w:rsidRPr="00C1205D" w:rsidRDefault="00C1205D" w:rsidP="00C1205D">
      <w:pPr>
        <w:spacing w:after="0" w:line="390" w:lineRule="atLeast"/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</w:pPr>
      <w:r w:rsidRPr="00C1205D">
        <w:rPr>
          <w:rFonts w:ascii="Inter" w:eastAsia="Times New Roman" w:hAnsi="Inter" w:cs="Times New Roman"/>
          <w:spacing w:val="-5"/>
          <w:sz w:val="27"/>
          <w:szCs w:val="27"/>
          <w:lang w:eastAsia="ru-RU"/>
        </w:rPr>
        <w:t xml:space="preserve">Да, можно. </w:t>
      </w:r>
    </w:p>
    <w:p w:rsidR="00C1205D" w:rsidRPr="00C1205D" w:rsidRDefault="00C1205D" w:rsidP="00C12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5D" w:rsidRPr="00C1205D" w:rsidRDefault="00C1205D" w:rsidP="00C1205D">
      <w:pPr>
        <w:spacing w:after="0" w:line="240" w:lineRule="auto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44"/>
          <w:szCs w:val="44"/>
          <w:lang w:eastAsia="ru-RU"/>
        </w:rPr>
      </w:pPr>
      <w:r w:rsidRPr="00C1205D">
        <w:rPr>
          <w:rFonts w:ascii="Inter" w:eastAsia="Times New Roman" w:hAnsi="Inter" w:cs="Times New Roman"/>
          <w:b/>
          <w:bCs/>
          <w:color w:val="18214D"/>
          <w:spacing w:val="-36"/>
          <w:sz w:val="44"/>
          <w:szCs w:val="44"/>
          <w:lang w:eastAsia="ru-RU"/>
        </w:rPr>
        <w:t>Карта распространения</w:t>
      </w:r>
      <w:r w:rsidR="00507F39">
        <w:rPr>
          <w:rFonts w:ascii="Inter" w:eastAsia="Times New Roman" w:hAnsi="Inter" w:cs="Times New Roman"/>
          <w:b/>
          <w:bCs/>
          <w:color w:val="18214D"/>
          <w:spacing w:val="-36"/>
          <w:sz w:val="44"/>
          <w:szCs w:val="44"/>
          <w:lang w:eastAsia="ru-RU"/>
        </w:rPr>
        <w:t xml:space="preserve"> </w:t>
      </w:r>
      <w:proofErr w:type="spellStart"/>
      <w:r w:rsidRPr="00C1205D">
        <w:rPr>
          <w:rFonts w:ascii="Inter" w:eastAsia="Times New Roman" w:hAnsi="Inter" w:cs="Times New Roman"/>
          <w:b/>
          <w:bCs/>
          <w:color w:val="18214D"/>
          <w:spacing w:val="-36"/>
          <w:sz w:val="44"/>
          <w:szCs w:val="44"/>
          <w:lang w:eastAsia="ru-RU"/>
        </w:rPr>
        <w:t>коронавируса</w:t>
      </w:r>
      <w:proofErr w:type="spellEnd"/>
      <w:r w:rsidRPr="00C1205D">
        <w:rPr>
          <w:rFonts w:ascii="Inter" w:eastAsia="Times New Roman" w:hAnsi="Inter" w:cs="Times New Roman"/>
          <w:b/>
          <w:bCs/>
          <w:color w:val="18214D"/>
          <w:spacing w:val="-36"/>
          <w:sz w:val="44"/>
          <w:szCs w:val="44"/>
          <w:lang w:eastAsia="ru-RU"/>
        </w:rPr>
        <w:t xml:space="preserve"> у нас в стране:</w:t>
      </w:r>
    </w:p>
    <w:p w:rsidR="00507F39" w:rsidRDefault="00507F39" w:rsidP="00507F39">
      <w:pPr>
        <w:pStyle w:val="3"/>
        <w:spacing w:before="0" w:beforeAutospacing="0" w:after="0" w:afterAutospacing="0"/>
        <w:rPr>
          <w:rFonts w:ascii="Inter" w:hAnsi="Inter"/>
          <w:caps/>
          <w:color w:val="3E4462"/>
          <w:sz w:val="24"/>
          <w:szCs w:val="24"/>
        </w:rPr>
      </w:pPr>
    </w:p>
    <w:p w:rsidR="00507F39" w:rsidRDefault="00C1205D" w:rsidP="00507F39">
      <w:pPr>
        <w:pStyle w:val="3"/>
        <w:spacing w:before="0" w:beforeAutospacing="0" w:after="0" w:afterAutospacing="0"/>
        <w:rPr>
          <w:rFonts w:ascii="Inter" w:hAnsi="Inter"/>
          <w:caps/>
          <w:color w:val="3E4462"/>
          <w:sz w:val="24"/>
          <w:szCs w:val="24"/>
        </w:rPr>
      </w:pPr>
      <w:r>
        <w:rPr>
          <w:rFonts w:ascii="Inter" w:hAnsi="Inter"/>
          <w:caps/>
          <w:color w:val="3E4462"/>
          <w:sz w:val="24"/>
          <w:szCs w:val="24"/>
        </w:rPr>
        <w:t>ЗАРАЖЕНИЯ ПО РЕГИОНАМ</w:t>
      </w:r>
      <w:r w:rsidR="00507F39">
        <w:rPr>
          <w:rFonts w:ascii="Inter" w:hAnsi="Inter"/>
          <w:caps/>
          <w:color w:val="3E4462"/>
          <w:sz w:val="24"/>
          <w:szCs w:val="24"/>
        </w:rPr>
        <w:t xml:space="preserve">                                    </w:t>
      </w:r>
      <w:proofErr w:type="gramStart"/>
      <w:r w:rsidR="00507F39">
        <w:rPr>
          <w:rFonts w:ascii="Inter" w:hAnsi="Inter"/>
          <w:caps/>
          <w:color w:val="3E4462"/>
          <w:sz w:val="24"/>
          <w:szCs w:val="24"/>
        </w:rPr>
        <w:t>C</w:t>
      </w:r>
      <w:proofErr w:type="gramEnd"/>
      <w:r w:rsidR="00507F39">
        <w:rPr>
          <w:rFonts w:ascii="Inter" w:hAnsi="Inter"/>
          <w:caps/>
          <w:color w:val="3E4462"/>
          <w:sz w:val="24"/>
          <w:szCs w:val="24"/>
        </w:rPr>
        <w:t>ТАТИСТИКА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Москва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171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 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443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 xml:space="preserve">                                                                </w:t>
      </w:r>
      <w:r w:rsidRPr="00507F39">
        <w:rPr>
          <w:rFonts w:ascii="Inter" w:hAnsi="Inter"/>
          <w:color w:val="3E4462"/>
          <w:sz w:val="21"/>
          <w:szCs w:val="21"/>
        </w:rPr>
        <w:t xml:space="preserve"> </w:t>
      </w:r>
      <w:r>
        <w:rPr>
          <w:rFonts w:ascii="Inter" w:hAnsi="Inter"/>
          <w:color w:val="3E4462"/>
          <w:sz w:val="21"/>
          <w:szCs w:val="21"/>
        </w:rPr>
        <w:t xml:space="preserve">Подтверждено  -  </w:t>
      </w:r>
      <w:r>
        <w:rPr>
          <w:rStyle w:val="fixtwo"/>
          <w:rFonts w:ascii="Inter" w:hAnsi="Inter"/>
          <w:b/>
          <w:bCs/>
          <w:color w:val="18214D"/>
          <w:bdr w:val="none" w:sz="0" w:space="0" w:color="auto" w:frame="1"/>
        </w:rPr>
        <w:t>370 680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Московская Область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35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 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956</w:t>
      </w:r>
      <w:proofErr w:type="gramStart"/>
      <w:r>
        <w:rPr>
          <w:rFonts w:ascii="Inter" w:hAnsi="Inter"/>
          <w:b/>
          <w:bCs/>
          <w:color w:val="18214D"/>
          <w:bdr w:val="none" w:sz="0" w:space="0" w:color="auto" w:frame="1"/>
        </w:rPr>
        <w:t xml:space="preserve">                                              </w:t>
      </w:r>
      <w:r w:rsidRPr="00507F39">
        <w:rPr>
          <w:rFonts w:ascii="Inter" w:hAnsi="Inter"/>
          <w:color w:val="3E4462"/>
          <w:sz w:val="21"/>
          <w:szCs w:val="21"/>
        </w:rPr>
        <w:t xml:space="preserve"> </w:t>
      </w:r>
      <w:r>
        <w:rPr>
          <w:rFonts w:ascii="Inter" w:hAnsi="Inter"/>
          <w:color w:val="3E4462"/>
          <w:sz w:val="21"/>
          <w:szCs w:val="21"/>
        </w:rPr>
        <w:t>В</w:t>
      </w:r>
      <w:proofErr w:type="gramEnd"/>
      <w:r>
        <w:rPr>
          <w:rFonts w:ascii="Inter" w:hAnsi="Inter"/>
          <w:color w:val="3E4462"/>
          <w:sz w:val="21"/>
          <w:szCs w:val="21"/>
        </w:rPr>
        <w:t xml:space="preserve">ыздоровело  -  </w:t>
      </w:r>
      <w:r>
        <w:rPr>
          <w:rStyle w:val="fixtwo"/>
          <w:rFonts w:ascii="Inter" w:hAnsi="Inter"/>
          <w:b/>
          <w:bCs/>
          <w:color w:val="18214D"/>
          <w:bdr w:val="none" w:sz="0" w:space="0" w:color="auto" w:frame="1"/>
        </w:rPr>
        <w:t>142 208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Санкт-Петербург  -0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14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 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463</w:t>
      </w:r>
      <w:r w:rsidRPr="00507F39">
        <w:rPr>
          <w:rFonts w:ascii="Inter" w:hAnsi="Inter"/>
          <w:color w:val="3E4462"/>
          <w:sz w:val="21"/>
          <w:szCs w:val="21"/>
        </w:rPr>
        <w:t xml:space="preserve"> </w:t>
      </w:r>
      <w:r>
        <w:rPr>
          <w:rFonts w:ascii="Inter" w:hAnsi="Inter"/>
          <w:color w:val="3E4462"/>
          <w:sz w:val="21"/>
          <w:szCs w:val="21"/>
        </w:rPr>
        <w:t xml:space="preserve">                                                        </w:t>
      </w:r>
      <w:r>
        <w:rPr>
          <w:rFonts w:ascii="Inter" w:hAnsi="Inter"/>
          <w:color w:val="3E4462"/>
          <w:sz w:val="21"/>
          <w:szCs w:val="21"/>
        </w:rPr>
        <w:t xml:space="preserve">Смертей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3 968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Нижегородская Область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8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 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735</w:t>
      </w:r>
      <w:r w:rsidRPr="00507F39">
        <w:rPr>
          <w:rFonts w:ascii="Inter" w:hAnsi="Inter"/>
          <w:color w:val="3E4462"/>
          <w:sz w:val="21"/>
          <w:szCs w:val="21"/>
        </w:rPr>
        <w:t xml:space="preserve"> </w:t>
      </w:r>
      <w:r>
        <w:rPr>
          <w:rFonts w:ascii="Inter" w:hAnsi="Inter"/>
          <w:color w:val="3E4462"/>
          <w:sz w:val="21"/>
          <w:szCs w:val="21"/>
        </w:rPr>
        <w:t xml:space="preserve">                                                </w:t>
      </w:r>
      <w:r>
        <w:rPr>
          <w:rFonts w:ascii="Inter" w:hAnsi="Inter"/>
          <w:color w:val="3E4462"/>
          <w:sz w:val="21"/>
          <w:szCs w:val="21"/>
        </w:rPr>
        <w:t xml:space="preserve">Проведено тестов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9 160 590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Дагестан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4 455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Свердловская Область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4 425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Ростовская Область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4 133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Красноярский Край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3 700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Калужская Область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3 560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Краснодарский Край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3 506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Тульская Область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3 422</w:t>
      </w:r>
    </w:p>
    <w:p w:rsidR="00507F39" w:rsidRDefault="00507F39" w:rsidP="00507F3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ter" w:hAnsi="Inter"/>
          <w:color w:val="3E4462"/>
          <w:sz w:val="21"/>
          <w:szCs w:val="21"/>
        </w:rPr>
        <w:t xml:space="preserve">Брянская Область  -  </w:t>
      </w:r>
      <w:r>
        <w:rPr>
          <w:rFonts w:ascii="Inter" w:hAnsi="Inter"/>
          <w:b/>
          <w:bCs/>
          <w:color w:val="18214D"/>
          <w:bdr w:val="none" w:sz="0" w:space="0" w:color="auto" w:frame="1"/>
        </w:rPr>
        <w:t>3 254</w:t>
      </w:r>
    </w:p>
    <w:p w:rsidR="00507F39" w:rsidRDefault="00507F39" w:rsidP="00690C1D">
      <w:pPr>
        <w:pStyle w:val="a3"/>
        <w:spacing w:before="0" w:beforeAutospacing="0" w:after="0" w:afterAutospacing="0"/>
      </w:pPr>
      <w:r>
        <w:rPr>
          <w:rFonts w:ascii="Inter" w:hAnsi="Inter"/>
          <w:color w:val="3E4462"/>
          <w:sz w:val="21"/>
          <w:szCs w:val="21"/>
        </w:rPr>
        <w:t xml:space="preserve">                                                          </w:t>
      </w:r>
      <w:bookmarkStart w:id="0" w:name="_GoBack"/>
      <w:bookmarkEnd w:id="0"/>
    </w:p>
    <w:sectPr w:rsidR="00507F39" w:rsidSect="00C120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E37"/>
    <w:multiLevelType w:val="multilevel"/>
    <w:tmpl w:val="1DF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D34A1"/>
    <w:multiLevelType w:val="multilevel"/>
    <w:tmpl w:val="6F8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51049"/>
    <w:multiLevelType w:val="multilevel"/>
    <w:tmpl w:val="E8A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31F53"/>
    <w:multiLevelType w:val="multilevel"/>
    <w:tmpl w:val="CB1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37E3C"/>
    <w:multiLevelType w:val="multilevel"/>
    <w:tmpl w:val="529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D"/>
    <w:rsid w:val="00507F39"/>
    <w:rsid w:val="00690C1D"/>
    <w:rsid w:val="00C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05D"/>
    <w:rPr>
      <w:b/>
      <w:bCs/>
    </w:rPr>
  </w:style>
  <w:style w:type="character" w:styleId="a5">
    <w:name w:val="Hyperlink"/>
    <w:basedOn w:val="a0"/>
    <w:uiPriority w:val="99"/>
    <w:semiHidden/>
    <w:unhideWhenUsed/>
    <w:rsid w:val="00C1205D"/>
    <w:rPr>
      <w:color w:val="0000FF"/>
      <w:u w:val="single"/>
    </w:rPr>
  </w:style>
  <w:style w:type="paragraph" w:customStyle="1" w:styleId="sectionsubheader">
    <w:name w:val="section__subheader"/>
    <w:basedOn w:val="a"/>
    <w:rsid w:val="00C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lockcontent">
    <w:name w:val="informblock_content"/>
    <w:basedOn w:val="a"/>
    <w:rsid w:val="00C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05D"/>
    <w:rPr>
      <w:rFonts w:ascii="Tahoma" w:hAnsi="Tahoma" w:cs="Tahoma"/>
      <w:sz w:val="16"/>
      <w:szCs w:val="16"/>
    </w:rPr>
  </w:style>
  <w:style w:type="character" w:customStyle="1" w:styleId="fixtwo">
    <w:name w:val="fixtwo"/>
    <w:basedOn w:val="a0"/>
    <w:rsid w:val="00C1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0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05D"/>
    <w:rPr>
      <w:b/>
      <w:bCs/>
    </w:rPr>
  </w:style>
  <w:style w:type="character" w:styleId="a5">
    <w:name w:val="Hyperlink"/>
    <w:basedOn w:val="a0"/>
    <w:uiPriority w:val="99"/>
    <w:semiHidden/>
    <w:unhideWhenUsed/>
    <w:rsid w:val="00C1205D"/>
    <w:rPr>
      <w:color w:val="0000FF"/>
      <w:u w:val="single"/>
    </w:rPr>
  </w:style>
  <w:style w:type="paragraph" w:customStyle="1" w:styleId="sectionsubheader">
    <w:name w:val="section__subheader"/>
    <w:basedOn w:val="a"/>
    <w:rsid w:val="00C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lockcontent">
    <w:name w:val="informblock_content"/>
    <w:basedOn w:val="a"/>
    <w:rsid w:val="00C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05D"/>
    <w:rPr>
      <w:rFonts w:ascii="Tahoma" w:hAnsi="Tahoma" w:cs="Tahoma"/>
      <w:sz w:val="16"/>
      <w:szCs w:val="16"/>
    </w:rPr>
  </w:style>
  <w:style w:type="character" w:customStyle="1" w:styleId="fixtwo">
    <w:name w:val="fixtwo"/>
    <w:basedOn w:val="a0"/>
    <w:rsid w:val="00C1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2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35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42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7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22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49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8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74846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18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06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3865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824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  <w:div w:id="1553080721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  <w:div w:id="1209877422">
                  <w:marLeft w:val="0"/>
                  <w:marRight w:val="0"/>
                  <w:marTop w:val="0"/>
                  <w:marBottom w:val="450"/>
                  <w:divBdr>
                    <w:top w:val="single" w:sz="12" w:space="24" w:color="DFE4EA"/>
                    <w:left w:val="single" w:sz="12" w:space="24" w:color="DFE4EA"/>
                    <w:bottom w:val="single" w:sz="12" w:space="24" w:color="DFE4EA"/>
                    <w:right w:val="single" w:sz="12" w:space="24" w:color="DFE4EA"/>
                  </w:divBdr>
                </w:div>
              </w:divsChild>
            </w:div>
          </w:divsChild>
        </w:div>
        <w:div w:id="111741419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3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1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8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26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1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8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95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1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7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043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90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2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40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58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2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9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97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89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7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24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31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3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0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5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2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772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1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4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528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1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4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6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3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5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6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86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8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4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DDA7-D836-4BD3-A8E1-B3B8B68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2020-05-27T11:35:00Z</dcterms:created>
  <dcterms:modified xsi:type="dcterms:W3CDTF">2020-05-27T11:50:00Z</dcterms:modified>
</cp:coreProperties>
</file>